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A77" w:rsidRDefault="003D4774">
      <w:pPr>
        <w:spacing w:after="216"/>
        <w:ind w:left="-5"/>
      </w:pPr>
      <w:r>
        <w:t xml:space="preserve">Ocean County College Online Master Courses are pre-built courses complete with content, activities, requirements, and assessments. E-learning at OCC utilizes the Master Course format to achieve the following objectives:  </w:t>
      </w:r>
    </w:p>
    <w:p w:rsidR="00664A77" w:rsidRDefault="003D4774">
      <w:pPr>
        <w:numPr>
          <w:ilvl w:val="0"/>
          <w:numId w:val="1"/>
        </w:numPr>
        <w:ind w:hanging="360"/>
      </w:pPr>
      <w:r>
        <w:t xml:space="preserve">Ensure alignment between course objectives and course content,  </w:t>
      </w:r>
    </w:p>
    <w:p w:rsidR="00664A77" w:rsidRDefault="003D4774">
      <w:pPr>
        <w:numPr>
          <w:ilvl w:val="0"/>
          <w:numId w:val="1"/>
        </w:numPr>
        <w:spacing w:after="24"/>
        <w:ind w:hanging="360"/>
      </w:pPr>
      <w:r>
        <w:t xml:space="preserve">Assess and evaluate student performance according to course objectives,  </w:t>
      </w:r>
    </w:p>
    <w:p w:rsidR="00664A77" w:rsidRDefault="003D4774">
      <w:pPr>
        <w:numPr>
          <w:ilvl w:val="0"/>
          <w:numId w:val="1"/>
        </w:numPr>
        <w:ind w:hanging="360"/>
      </w:pPr>
      <w:r>
        <w:t xml:space="preserve">Provide consistency across multiple sections of a course, </w:t>
      </w:r>
    </w:p>
    <w:p w:rsidR="00664A77" w:rsidRDefault="003D4774">
      <w:pPr>
        <w:numPr>
          <w:ilvl w:val="0"/>
          <w:numId w:val="1"/>
        </w:numPr>
        <w:spacing w:after="126"/>
        <w:ind w:hanging="360"/>
      </w:pPr>
      <w:r>
        <w:t>Provide high-quality, vetted, and approved content to stud</w:t>
      </w:r>
      <w:r>
        <w:t xml:space="preserve">ents. </w:t>
      </w:r>
    </w:p>
    <w:p w:rsidR="00664A77" w:rsidRDefault="003D4774">
      <w:pPr>
        <w:spacing w:after="119"/>
        <w:ind w:left="0"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762875" cy="5631419"/>
                <wp:effectExtent l="0" t="0" r="0" b="0"/>
                <wp:wrapTopAndBottom/>
                <wp:docPr id="1189" name="Group 1189"/>
                <wp:cNvGraphicFramePr/>
                <a:graphic xmlns:a="http://schemas.openxmlformats.org/drawingml/2006/main">
                  <a:graphicData uri="http://schemas.microsoft.com/office/word/2010/wordprocessingGroup">
                    <wpg:wgp>
                      <wpg:cNvGrpSpPr/>
                      <wpg:grpSpPr>
                        <a:xfrm>
                          <a:off x="0" y="0"/>
                          <a:ext cx="7762875" cy="5631419"/>
                          <a:chOff x="0" y="0"/>
                          <a:chExt cx="7762875" cy="5631419"/>
                        </a:xfrm>
                      </wpg:grpSpPr>
                      <pic:pic xmlns:pic="http://schemas.openxmlformats.org/drawingml/2006/picture">
                        <pic:nvPicPr>
                          <pic:cNvPr id="15" name="Picture 15"/>
                          <pic:cNvPicPr/>
                        </pic:nvPicPr>
                        <pic:blipFill>
                          <a:blip r:embed="rId5"/>
                          <a:stretch>
                            <a:fillRect/>
                          </a:stretch>
                        </pic:blipFill>
                        <pic:spPr>
                          <a:xfrm>
                            <a:off x="0" y="0"/>
                            <a:ext cx="7762875" cy="3912235"/>
                          </a:xfrm>
                          <a:prstGeom prst="rect">
                            <a:avLst/>
                          </a:prstGeom>
                        </pic:spPr>
                      </pic:pic>
                      <wps:wsp>
                        <wps:cNvPr id="16" name="Rectangle 16"/>
                        <wps:cNvSpPr/>
                        <wps:spPr>
                          <a:xfrm>
                            <a:off x="914705" y="940308"/>
                            <a:ext cx="42144" cy="189937"/>
                          </a:xfrm>
                          <a:prstGeom prst="rect">
                            <a:avLst/>
                          </a:prstGeom>
                          <a:ln>
                            <a:noFill/>
                          </a:ln>
                        </wps:spPr>
                        <wps:txbx>
                          <w:txbxContent>
                            <w:p w:rsidR="00664A77" w:rsidRDefault="003D4774">
                              <w:pPr>
                                <w:spacing w:after="160"/>
                                <w:ind w:left="0" w:firstLine="0"/>
                              </w:pPr>
                              <w:r>
                                <w:rPr>
                                  <w:sz w:val="22"/>
                                </w:rPr>
                                <w:t xml:space="preserve"> </w:t>
                              </w:r>
                            </w:p>
                          </w:txbxContent>
                        </wps:txbx>
                        <wps:bodyPr horzOverflow="overflow" vert="horz" lIns="0" tIns="0" rIns="0" bIns="0" rtlCol="0">
                          <a:noAutofit/>
                        </wps:bodyPr>
                      </wps:wsp>
                      <wps:wsp>
                        <wps:cNvPr id="17" name="Rectangle 17"/>
                        <wps:cNvSpPr/>
                        <wps:spPr>
                          <a:xfrm>
                            <a:off x="914705" y="1225550"/>
                            <a:ext cx="42144" cy="189937"/>
                          </a:xfrm>
                          <a:prstGeom prst="rect">
                            <a:avLst/>
                          </a:prstGeom>
                          <a:ln>
                            <a:noFill/>
                          </a:ln>
                        </wps:spPr>
                        <wps:txbx>
                          <w:txbxContent>
                            <w:p w:rsidR="00664A77" w:rsidRDefault="003D4774">
                              <w:pPr>
                                <w:spacing w:after="160"/>
                                <w:ind w:left="0" w:firstLine="0"/>
                              </w:pPr>
                              <w:r>
                                <w:rPr>
                                  <w:sz w:val="22"/>
                                </w:rPr>
                                <w:t xml:space="preserve"> </w:t>
                              </w:r>
                            </w:p>
                          </w:txbxContent>
                        </wps:txbx>
                        <wps:bodyPr horzOverflow="overflow" vert="horz" lIns="0" tIns="0" rIns="0" bIns="0" rtlCol="0">
                          <a:noAutofit/>
                        </wps:bodyPr>
                      </wps:wsp>
                      <wps:wsp>
                        <wps:cNvPr id="18" name="Rectangle 18"/>
                        <wps:cNvSpPr/>
                        <wps:spPr>
                          <a:xfrm>
                            <a:off x="914705" y="1512062"/>
                            <a:ext cx="42144" cy="189937"/>
                          </a:xfrm>
                          <a:prstGeom prst="rect">
                            <a:avLst/>
                          </a:prstGeom>
                          <a:ln>
                            <a:noFill/>
                          </a:ln>
                        </wps:spPr>
                        <wps:txbx>
                          <w:txbxContent>
                            <w:p w:rsidR="00664A77" w:rsidRDefault="003D4774">
                              <w:pPr>
                                <w:spacing w:after="160"/>
                                <w:ind w:left="0" w:firstLine="0"/>
                              </w:pPr>
                              <w:r>
                                <w:rPr>
                                  <w:sz w:val="22"/>
                                </w:rPr>
                                <w:t xml:space="preserve"> </w:t>
                              </w:r>
                            </w:p>
                          </w:txbxContent>
                        </wps:txbx>
                        <wps:bodyPr horzOverflow="overflow" vert="horz" lIns="0" tIns="0" rIns="0" bIns="0" rtlCol="0">
                          <a:noAutofit/>
                        </wps:bodyPr>
                      </wps:wsp>
                      <wps:wsp>
                        <wps:cNvPr id="19" name="Rectangle 19"/>
                        <wps:cNvSpPr/>
                        <wps:spPr>
                          <a:xfrm>
                            <a:off x="914705" y="1797050"/>
                            <a:ext cx="42144" cy="189937"/>
                          </a:xfrm>
                          <a:prstGeom prst="rect">
                            <a:avLst/>
                          </a:prstGeom>
                          <a:ln>
                            <a:noFill/>
                          </a:ln>
                        </wps:spPr>
                        <wps:txbx>
                          <w:txbxContent>
                            <w:p w:rsidR="00664A77" w:rsidRDefault="003D4774">
                              <w:pPr>
                                <w:spacing w:after="160"/>
                                <w:ind w:left="0" w:firstLine="0"/>
                              </w:pPr>
                              <w:r>
                                <w:rPr>
                                  <w:sz w:val="22"/>
                                </w:rPr>
                                <w:t xml:space="preserve"> </w:t>
                              </w:r>
                            </w:p>
                          </w:txbxContent>
                        </wps:txbx>
                        <wps:bodyPr horzOverflow="overflow" vert="horz" lIns="0" tIns="0" rIns="0" bIns="0" rtlCol="0">
                          <a:noAutofit/>
                        </wps:bodyPr>
                      </wps:wsp>
                      <wps:wsp>
                        <wps:cNvPr id="20" name="Rectangle 20"/>
                        <wps:cNvSpPr/>
                        <wps:spPr>
                          <a:xfrm>
                            <a:off x="914705" y="2083562"/>
                            <a:ext cx="42144" cy="189937"/>
                          </a:xfrm>
                          <a:prstGeom prst="rect">
                            <a:avLst/>
                          </a:prstGeom>
                          <a:ln>
                            <a:noFill/>
                          </a:ln>
                        </wps:spPr>
                        <wps:txbx>
                          <w:txbxContent>
                            <w:p w:rsidR="00664A77" w:rsidRDefault="003D4774">
                              <w:pPr>
                                <w:spacing w:after="160"/>
                                <w:ind w:left="0" w:firstLine="0"/>
                              </w:pPr>
                              <w:r>
                                <w:rPr>
                                  <w:sz w:val="22"/>
                                </w:rPr>
                                <w:t xml:space="preserve"> </w:t>
                              </w:r>
                            </w:p>
                          </w:txbxContent>
                        </wps:txbx>
                        <wps:bodyPr horzOverflow="overflow" vert="horz" lIns="0" tIns="0" rIns="0" bIns="0" rtlCol="0">
                          <a:noAutofit/>
                        </wps:bodyPr>
                      </wps:wsp>
                      <wps:wsp>
                        <wps:cNvPr id="21" name="Rectangle 21"/>
                        <wps:cNvSpPr/>
                        <wps:spPr>
                          <a:xfrm>
                            <a:off x="914705" y="2368550"/>
                            <a:ext cx="42144" cy="189937"/>
                          </a:xfrm>
                          <a:prstGeom prst="rect">
                            <a:avLst/>
                          </a:prstGeom>
                          <a:ln>
                            <a:noFill/>
                          </a:ln>
                        </wps:spPr>
                        <wps:txbx>
                          <w:txbxContent>
                            <w:p w:rsidR="00664A77" w:rsidRDefault="003D4774">
                              <w:pPr>
                                <w:spacing w:after="160"/>
                                <w:ind w:left="0" w:firstLine="0"/>
                              </w:pPr>
                              <w:r>
                                <w:rPr>
                                  <w:sz w:val="22"/>
                                </w:rPr>
                                <w:t xml:space="preserve"> </w:t>
                              </w:r>
                            </w:p>
                          </w:txbxContent>
                        </wps:txbx>
                        <wps:bodyPr horzOverflow="overflow" vert="horz" lIns="0" tIns="0" rIns="0" bIns="0" rtlCol="0">
                          <a:noAutofit/>
                        </wps:bodyPr>
                      </wps:wsp>
                      <wps:wsp>
                        <wps:cNvPr id="22" name="Rectangle 22"/>
                        <wps:cNvSpPr/>
                        <wps:spPr>
                          <a:xfrm>
                            <a:off x="914705" y="2655062"/>
                            <a:ext cx="42144" cy="189937"/>
                          </a:xfrm>
                          <a:prstGeom prst="rect">
                            <a:avLst/>
                          </a:prstGeom>
                          <a:ln>
                            <a:noFill/>
                          </a:ln>
                        </wps:spPr>
                        <wps:txbx>
                          <w:txbxContent>
                            <w:p w:rsidR="00664A77" w:rsidRDefault="003D4774">
                              <w:pPr>
                                <w:spacing w:after="160"/>
                                <w:ind w:left="0" w:firstLine="0"/>
                              </w:pPr>
                              <w:r>
                                <w:rPr>
                                  <w:sz w:val="22"/>
                                </w:rPr>
                                <w:t xml:space="preserve"> </w:t>
                              </w:r>
                            </w:p>
                          </w:txbxContent>
                        </wps:txbx>
                        <wps:bodyPr horzOverflow="overflow" vert="horz" lIns="0" tIns="0" rIns="0" bIns="0" rtlCol="0">
                          <a:noAutofit/>
                        </wps:bodyPr>
                      </wps:wsp>
                      <wps:wsp>
                        <wps:cNvPr id="23" name="Rectangle 23"/>
                        <wps:cNvSpPr/>
                        <wps:spPr>
                          <a:xfrm>
                            <a:off x="914705" y="2940050"/>
                            <a:ext cx="42144" cy="189937"/>
                          </a:xfrm>
                          <a:prstGeom prst="rect">
                            <a:avLst/>
                          </a:prstGeom>
                          <a:ln>
                            <a:noFill/>
                          </a:ln>
                        </wps:spPr>
                        <wps:txbx>
                          <w:txbxContent>
                            <w:p w:rsidR="00664A77" w:rsidRDefault="003D4774">
                              <w:pPr>
                                <w:spacing w:after="160"/>
                                <w:ind w:left="0" w:firstLine="0"/>
                              </w:pPr>
                              <w:r>
                                <w:rPr>
                                  <w:sz w:val="22"/>
                                </w:rPr>
                                <w:t xml:space="preserve"> </w:t>
                              </w:r>
                            </w:p>
                          </w:txbxContent>
                        </wps:txbx>
                        <wps:bodyPr horzOverflow="overflow" vert="horz" lIns="0" tIns="0" rIns="0" bIns="0" rtlCol="0">
                          <a:noAutofit/>
                        </wps:bodyPr>
                      </wps:wsp>
                      <wps:wsp>
                        <wps:cNvPr id="24" name="Rectangle 24"/>
                        <wps:cNvSpPr/>
                        <wps:spPr>
                          <a:xfrm>
                            <a:off x="5305933" y="3225419"/>
                            <a:ext cx="42143" cy="189937"/>
                          </a:xfrm>
                          <a:prstGeom prst="rect">
                            <a:avLst/>
                          </a:prstGeom>
                          <a:ln>
                            <a:noFill/>
                          </a:ln>
                        </wps:spPr>
                        <wps:txbx>
                          <w:txbxContent>
                            <w:p w:rsidR="00664A77" w:rsidRDefault="003D4774">
                              <w:pPr>
                                <w:spacing w:after="160"/>
                                <w:ind w:left="0" w:firstLine="0"/>
                              </w:pPr>
                              <w:r>
                                <w:rPr>
                                  <w:sz w:val="22"/>
                                </w:rPr>
                                <w:t xml:space="preserve"> </w:t>
                              </w:r>
                            </w:p>
                          </w:txbxContent>
                        </wps:txbx>
                        <wps:bodyPr horzOverflow="overflow" vert="horz" lIns="0" tIns="0" rIns="0" bIns="0" rtlCol="0">
                          <a:noAutofit/>
                        </wps:bodyPr>
                      </wps:wsp>
                      <wps:wsp>
                        <wps:cNvPr id="25" name="Rectangle 25"/>
                        <wps:cNvSpPr/>
                        <wps:spPr>
                          <a:xfrm>
                            <a:off x="5305933" y="3511931"/>
                            <a:ext cx="42143" cy="189937"/>
                          </a:xfrm>
                          <a:prstGeom prst="rect">
                            <a:avLst/>
                          </a:prstGeom>
                          <a:ln>
                            <a:noFill/>
                          </a:ln>
                        </wps:spPr>
                        <wps:txbx>
                          <w:txbxContent>
                            <w:p w:rsidR="00664A77" w:rsidRDefault="003D4774">
                              <w:pPr>
                                <w:spacing w:after="160"/>
                                <w:ind w:left="0" w:firstLine="0"/>
                              </w:pPr>
                              <w:r>
                                <w:rPr>
                                  <w:sz w:val="22"/>
                                </w:rPr>
                                <w:t xml:space="preserve"> </w:t>
                              </w:r>
                            </w:p>
                          </w:txbxContent>
                        </wps:txbx>
                        <wps:bodyPr horzOverflow="overflow" vert="horz" lIns="0" tIns="0" rIns="0" bIns="0" rtlCol="0">
                          <a:noAutofit/>
                        </wps:bodyPr>
                      </wps:wsp>
                      <wps:wsp>
                        <wps:cNvPr id="26" name="Rectangle 26"/>
                        <wps:cNvSpPr/>
                        <wps:spPr>
                          <a:xfrm>
                            <a:off x="5305933" y="3796919"/>
                            <a:ext cx="42143" cy="189937"/>
                          </a:xfrm>
                          <a:prstGeom prst="rect">
                            <a:avLst/>
                          </a:prstGeom>
                          <a:ln>
                            <a:noFill/>
                          </a:ln>
                        </wps:spPr>
                        <wps:txbx>
                          <w:txbxContent>
                            <w:p w:rsidR="00664A77" w:rsidRDefault="003D4774">
                              <w:pPr>
                                <w:spacing w:after="160"/>
                                <w:ind w:left="0" w:firstLine="0"/>
                              </w:pPr>
                              <w:r>
                                <w:rPr>
                                  <w:sz w:val="22"/>
                                </w:rPr>
                                <w:t xml:space="preserve"> </w:t>
                              </w:r>
                            </w:p>
                          </w:txbxContent>
                        </wps:txbx>
                        <wps:bodyPr horzOverflow="overflow" vert="horz" lIns="0" tIns="0" rIns="0" bIns="0" rtlCol="0">
                          <a:noAutofit/>
                        </wps:bodyPr>
                      </wps:wsp>
                      <wps:wsp>
                        <wps:cNvPr id="27" name="Rectangle 27"/>
                        <wps:cNvSpPr/>
                        <wps:spPr>
                          <a:xfrm>
                            <a:off x="5305933" y="4083431"/>
                            <a:ext cx="42143" cy="189937"/>
                          </a:xfrm>
                          <a:prstGeom prst="rect">
                            <a:avLst/>
                          </a:prstGeom>
                          <a:ln>
                            <a:noFill/>
                          </a:ln>
                        </wps:spPr>
                        <wps:txbx>
                          <w:txbxContent>
                            <w:p w:rsidR="00664A77" w:rsidRDefault="003D4774">
                              <w:pPr>
                                <w:spacing w:after="160"/>
                                <w:ind w:left="0" w:firstLine="0"/>
                              </w:pPr>
                              <w:r>
                                <w:rPr>
                                  <w:sz w:val="22"/>
                                </w:rPr>
                                <w:t xml:space="preserve"> </w:t>
                              </w:r>
                            </w:p>
                          </w:txbxContent>
                        </wps:txbx>
                        <wps:bodyPr horzOverflow="overflow" vert="horz" lIns="0" tIns="0" rIns="0" bIns="0" rtlCol="0">
                          <a:noAutofit/>
                        </wps:bodyPr>
                      </wps:wsp>
                      <wps:wsp>
                        <wps:cNvPr id="28" name="Rectangle 28"/>
                        <wps:cNvSpPr/>
                        <wps:spPr>
                          <a:xfrm>
                            <a:off x="5305933" y="4368419"/>
                            <a:ext cx="42143" cy="189937"/>
                          </a:xfrm>
                          <a:prstGeom prst="rect">
                            <a:avLst/>
                          </a:prstGeom>
                          <a:ln>
                            <a:noFill/>
                          </a:ln>
                        </wps:spPr>
                        <wps:txbx>
                          <w:txbxContent>
                            <w:p w:rsidR="00664A77" w:rsidRDefault="003D4774">
                              <w:pPr>
                                <w:spacing w:after="160"/>
                                <w:ind w:left="0" w:firstLine="0"/>
                              </w:pPr>
                              <w:r>
                                <w:rPr>
                                  <w:sz w:val="22"/>
                                </w:rPr>
                                <w:t xml:space="preserve"> </w:t>
                              </w:r>
                            </w:p>
                          </w:txbxContent>
                        </wps:txbx>
                        <wps:bodyPr horzOverflow="overflow" vert="horz" lIns="0" tIns="0" rIns="0" bIns="0" rtlCol="0">
                          <a:noAutofit/>
                        </wps:bodyPr>
                      </wps:wsp>
                      <wps:wsp>
                        <wps:cNvPr id="29" name="Rectangle 29"/>
                        <wps:cNvSpPr/>
                        <wps:spPr>
                          <a:xfrm>
                            <a:off x="5305933" y="4653407"/>
                            <a:ext cx="42143" cy="189937"/>
                          </a:xfrm>
                          <a:prstGeom prst="rect">
                            <a:avLst/>
                          </a:prstGeom>
                          <a:ln>
                            <a:noFill/>
                          </a:ln>
                        </wps:spPr>
                        <wps:txbx>
                          <w:txbxContent>
                            <w:p w:rsidR="00664A77" w:rsidRDefault="003D4774">
                              <w:pPr>
                                <w:spacing w:after="160"/>
                                <w:ind w:left="0" w:firstLine="0"/>
                              </w:pPr>
                              <w:r>
                                <w:rPr>
                                  <w:sz w:val="22"/>
                                </w:rPr>
                                <w:t xml:space="preserve"> </w:t>
                              </w:r>
                            </w:p>
                          </w:txbxContent>
                        </wps:txbx>
                        <wps:bodyPr horzOverflow="overflow" vert="horz" lIns="0" tIns="0" rIns="0" bIns="0" rtlCol="0">
                          <a:noAutofit/>
                        </wps:bodyPr>
                      </wps:wsp>
                      <wps:wsp>
                        <wps:cNvPr id="30" name="Rectangle 30"/>
                        <wps:cNvSpPr/>
                        <wps:spPr>
                          <a:xfrm>
                            <a:off x="914705" y="4939919"/>
                            <a:ext cx="42144" cy="189937"/>
                          </a:xfrm>
                          <a:prstGeom prst="rect">
                            <a:avLst/>
                          </a:prstGeom>
                          <a:ln>
                            <a:noFill/>
                          </a:ln>
                        </wps:spPr>
                        <wps:txbx>
                          <w:txbxContent>
                            <w:p w:rsidR="00664A77" w:rsidRDefault="003D4774">
                              <w:pPr>
                                <w:spacing w:after="160"/>
                                <w:ind w:left="0" w:firstLine="0"/>
                              </w:pPr>
                              <w:r>
                                <w:rPr>
                                  <w:sz w:val="22"/>
                                </w:rPr>
                                <w:t xml:space="preserve"> </w:t>
                              </w:r>
                            </w:p>
                          </w:txbxContent>
                        </wps:txbx>
                        <wps:bodyPr horzOverflow="overflow" vert="horz" lIns="0" tIns="0" rIns="0" bIns="0" rtlCol="0">
                          <a:noAutofit/>
                        </wps:bodyPr>
                      </wps:wsp>
                      <wps:wsp>
                        <wps:cNvPr id="31" name="Rectangle 31"/>
                        <wps:cNvSpPr/>
                        <wps:spPr>
                          <a:xfrm>
                            <a:off x="914705" y="5269738"/>
                            <a:ext cx="3051352" cy="481035"/>
                          </a:xfrm>
                          <a:prstGeom prst="rect">
                            <a:avLst/>
                          </a:prstGeom>
                          <a:ln>
                            <a:noFill/>
                          </a:ln>
                        </wps:spPr>
                        <wps:txbx>
                          <w:txbxContent>
                            <w:p w:rsidR="00664A77" w:rsidRDefault="003D4774">
                              <w:pPr>
                                <w:spacing w:after="160"/>
                                <w:ind w:left="0" w:firstLine="0"/>
                              </w:pPr>
                              <w:r>
                                <w:rPr>
                                  <w:b/>
                                  <w:color w:val="B5121B"/>
                                  <w:sz w:val="56"/>
                                </w:rPr>
                                <w:t>Master Courses</w:t>
                              </w:r>
                            </w:p>
                          </w:txbxContent>
                        </wps:txbx>
                        <wps:bodyPr horzOverflow="overflow" vert="horz" lIns="0" tIns="0" rIns="0" bIns="0" rtlCol="0">
                          <a:noAutofit/>
                        </wps:bodyPr>
                      </wps:wsp>
                      <wps:wsp>
                        <wps:cNvPr id="32" name="Rectangle 32"/>
                        <wps:cNvSpPr/>
                        <wps:spPr>
                          <a:xfrm>
                            <a:off x="3211703" y="5269738"/>
                            <a:ext cx="106733" cy="481035"/>
                          </a:xfrm>
                          <a:prstGeom prst="rect">
                            <a:avLst/>
                          </a:prstGeom>
                          <a:ln>
                            <a:noFill/>
                          </a:ln>
                        </wps:spPr>
                        <wps:txbx>
                          <w:txbxContent>
                            <w:p w:rsidR="00664A77" w:rsidRDefault="003D4774">
                              <w:pPr>
                                <w:spacing w:after="160"/>
                                <w:ind w:left="0" w:firstLine="0"/>
                              </w:pPr>
                              <w:r>
                                <w:rPr>
                                  <w:b/>
                                  <w:color w:val="B5121B"/>
                                  <w:sz w:val="56"/>
                                </w:rPr>
                                <w:t xml:space="preserve"> </w:t>
                              </w:r>
                            </w:p>
                          </w:txbxContent>
                        </wps:txbx>
                        <wps:bodyPr horzOverflow="overflow" vert="horz" lIns="0" tIns="0" rIns="0" bIns="0" rtlCol="0">
                          <a:noAutofit/>
                        </wps:bodyPr>
                      </wps:wsp>
                      <wps:wsp>
                        <wps:cNvPr id="1412" name="Shape 1412"/>
                        <wps:cNvSpPr/>
                        <wps:spPr>
                          <a:xfrm>
                            <a:off x="409575" y="3314700"/>
                            <a:ext cx="4752975" cy="1389380"/>
                          </a:xfrm>
                          <a:custGeom>
                            <a:avLst/>
                            <a:gdLst/>
                            <a:ahLst/>
                            <a:cxnLst/>
                            <a:rect l="0" t="0" r="0" b="0"/>
                            <a:pathLst>
                              <a:path w="4752975" h="1389380">
                                <a:moveTo>
                                  <a:pt x="0" y="0"/>
                                </a:moveTo>
                                <a:lnTo>
                                  <a:pt x="4752975" y="0"/>
                                </a:lnTo>
                                <a:lnTo>
                                  <a:pt x="4752975" y="1389380"/>
                                </a:lnTo>
                                <a:lnTo>
                                  <a:pt x="0" y="1389380"/>
                                </a:lnTo>
                                <a:lnTo>
                                  <a:pt x="0" y="0"/>
                                </a:lnTo>
                              </a:path>
                            </a:pathLst>
                          </a:custGeom>
                          <a:ln w="0" cap="flat">
                            <a:miter lim="127000"/>
                          </a:ln>
                        </wps:spPr>
                        <wps:style>
                          <a:lnRef idx="0">
                            <a:srgbClr val="000000">
                              <a:alpha val="0"/>
                            </a:srgbClr>
                          </a:lnRef>
                          <a:fillRef idx="1">
                            <a:srgbClr val="003768"/>
                          </a:fillRef>
                          <a:effectRef idx="0">
                            <a:scrgbClr r="0" g="0" b="0"/>
                          </a:effectRef>
                          <a:fontRef idx="none"/>
                        </wps:style>
                        <wps:bodyPr/>
                      </wps:wsp>
                      <wps:wsp>
                        <wps:cNvPr id="72" name="Shape 72"/>
                        <wps:cNvSpPr/>
                        <wps:spPr>
                          <a:xfrm>
                            <a:off x="409575" y="3314700"/>
                            <a:ext cx="4752975" cy="1389380"/>
                          </a:xfrm>
                          <a:custGeom>
                            <a:avLst/>
                            <a:gdLst/>
                            <a:ahLst/>
                            <a:cxnLst/>
                            <a:rect l="0" t="0" r="0" b="0"/>
                            <a:pathLst>
                              <a:path w="4752975" h="1389380">
                                <a:moveTo>
                                  <a:pt x="0" y="1389380"/>
                                </a:moveTo>
                                <a:lnTo>
                                  <a:pt x="4752975" y="1389380"/>
                                </a:lnTo>
                                <a:lnTo>
                                  <a:pt x="4752975" y="0"/>
                                </a:lnTo>
                                <a:lnTo>
                                  <a:pt x="0" y="0"/>
                                </a:lnTo>
                                <a:close/>
                              </a:path>
                            </a:pathLst>
                          </a:custGeom>
                          <a:ln w="6350" cap="flat">
                            <a:round/>
                          </a:ln>
                        </wps:spPr>
                        <wps:style>
                          <a:lnRef idx="1">
                            <a:srgbClr val="003768"/>
                          </a:lnRef>
                          <a:fillRef idx="0">
                            <a:srgbClr val="000000">
                              <a:alpha val="0"/>
                            </a:srgbClr>
                          </a:fillRef>
                          <a:effectRef idx="0">
                            <a:scrgbClr r="0" g="0" b="0"/>
                          </a:effectRef>
                          <a:fontRef idx="none"/>
                        </wps:style>
                        <wps:bodyPr/>
                      </wps:wsp>
                      <wps:wsp>
                        <wps:cNvPr id="73" name="Rectangle 73"/>
                        <wps:cNvSpPr/>
                        <wps:spPr>
                          <a:xfrm>
                            <a:off x="961949" y="3487547"/>
                            <a:ext cx="3350094" cy="825812"/>
                          </a:xfrm>
                          <a:prstGeom prst="rect">
                            <a:avLst/>
                          </a:prstGeom>
                          <a:ln>
                            <a:noFill/>
                          </a:ln>
                        </wps:spPr>
                        <wps:txbx>
                          <w:txbxContent>
                            <w:p w:rsidR="00664A77" w:rsidRDefault="003D4774">
                              <w:pPr>
                                <w:spacing w:after="160"/>
                                <w:ind w:left="0" w:firstLine="0"/>
                              </w:pPr>
                              <w:r>
                                <w:rPr>
                                  <w:color w:val="FFFFFF"/>
                                  <w:sz w:val="96"/>
                                </w:rPr>
                                <w:t>Guidelines</w:t>
                              </w:r>
                            </w:p>
                          </w:txbxContent>
                        </wps:txbx>
                        <wps:bodyPr horzOverflow="overflow" vert="horz" lIns="0" tIns="0" rIns="0" bIns="0" rtlCol="0">
                          <a:noAutofit/>
                        </wps:bodyPr>
                      </wps:wsp>
                      <wps:wsp>
                        <wps:cNvPr id="74" name="Rectangle 74"/>
                        <wps:cNvSpPr/>
                        <wps:spPr>
                          <a:xfrm>
                            <a:off x="3473831" y="3487547"/>
                            <a:ext cx="183233" cy="825812"/>
                          </a:xfrm>
                          <a:prstGeom prst="rect">
                            <a:avLst/>
                          </a:prstGeom>
                          <a:ln>
                            <a:noFill/>
                          </a:ln>
                        </wps:spPr>
                        <wps:txbx>
                          <w:txbxContent>
                            <w:p w:rsidR="00664A77" w:rsidRDefault="003D4774">
                              <w:pPr>
                                <w:spacing w:after="160"/>
                                <w:ind w:left="0" w:firstLine="0"/>
                              </w:pPr>
                              <w:r>
                                <w:rPr>
                                  <w:color w:val="FFFFFF"/>
                                  <w:sz w:val="96"/>
                                </w:rPr>
                                <w:t xml:space="preserve"> </w:t>
                              </w:r>
                            </w:p>
                          </w:txbxContent>
                        </wps:txbx>
                        <wps:bodyPr horzOverflow="overflow" vert="horz" lIns="0" tIns="0" rIns="0" bIns="0" rtlCol="0">
                          <a:noAutofit/>
                        </wps:bodyPr>
                      </wps:wsp>
                      <wps:wsp>
                        <wps:cNvPr id="75" name="Rectangle 75"/>
                        <wps:cNvSpPr/>
                        <wps:spPr>
                          <a:xfrm>
                            <a:off x="961949" y="4167251"/>
                            <a:ext cx="564295" cy="412906"/>
                          </a:xfrm>
                          <a:prstGeom prst="rect">
                            <a:avLst/>
                          </a:prstGeom>
                          <a:ln>
                            <a:noFill/>
                          </a:ln>
                        </wps:spPr>
                        <wps:txbx>
                          <w:txbxContent>
                            <w:p w:rsidR="00664A77" w:rsidRDefault="003D4774">
                              <w:pPr>
                                <w:spacing w:after="160"/>
                                <w:ind w:left="0" w:firstLine="0"/>
                              </w:pPr>
                              <w:r>
                                <w:rPr>
                                  <w:color w:val="F2F2F2"/>
                                  <w:sz w:val="48"/>
                                </w:rPr>
                                <w:t>For</w:t>
                              </w:r>
                            </w:p>
                          </w:txbxContent>
                        </wps:txbx>
                        <wps:bodyPr horzOverflow="overflow" vert="horz" lIns="0" tIns="0" rIns="0" bIns="0" rtlCol="0">
                          <a:noAutofit/>
                        </wps:bodyPr>
                      </wps:wsp>
                      <wps:wsp>
                        <wps:cNvPr id="76" name="Rectangle 76"/>
                        <wps:cNvSpPr/>
                        <wps:spPr>
                          <a:xfrm>
                            <a:off x="1396238" y="4167251"/>
                            <a:ext cx="91617" cy="412906"/>
                          </a:xfrm>
                          <a:prstGeom prst="rect">
                            <a:avLst/>
                          </a:prstGeom>
                          <a:ln>
                            <a:noFill/>
                          </a:ln>
                        </wps:spPr>
                        <wps:txbx>
                          <w:txbxContent>
                            <w:p w:rsidR="00664A77" w:rsidRDefault="003D4774">
                              <w:pPr>
                                <w:spacing w:after="160"/>
                                <w:ind w:left="0" w:firstLine="0"/>
                              </w:pPr>
                              <w:r>
                                <w:rPr>
                                  <w:color w:val="F2F2F2"/>
                                  <w:sz w:val="48"/>
                                </w:rPr>
                                <w:t xml:space="preserve"> </w:t>
                              </w:r>
                            </w:p>
                          </w:txbxContent>
                        </wps:txbx>
                        <wps:bodyPr horzOverflow="overflow" vert="horz" lIns="0" tIns="0" rIns="0" bIns="0" rtlCol="0">
                          <a:noAutofit/>
                        </wps:bodyPr>
                      </wps:wsp>
                      <wps:wsp>
                        <wps:cNvPr id="77" name="Rectangle 77"/>
                        <wps:cNvSpPr/>
                        <wps:spPr>
                          <a:xfrm>
                            <a:off x="1475486" y="4167251"/>
                            <a:ext cx="4739344" cy="412906"/>
                          </a:xfrm>
                          <a:prstGeom prst="rect">
                            <a:avLst/>
                          </a:prstGeom>
                          <a:ln>
                            <a:noFill/>
                          </a:ln>
                        </wps:spPr>
                        <wps:txbx>
                          <w:txbxContent>
                            <w:p w:rsidR="00664A77" w:rsidRDefault="003D4774">
                              <w:pPr>
                                <w:spacing w:after="160"/>
                                <w:ind w:left="0" w:firstLine="0"/>
                              </w:pPr>
                              <w:r>
                                <w:rPr>
                                  <w:color w:val="F2F2F2"/>
                                  <w:sz w:val="48"/>
                                </w:rPr>
                                <w:t>Instructing Master Courses</w:t>
                              </w:r>
                            </w:p>
                          </w:txbxContent>
                        </wps:txbx>
                        <wps:bodyPr horzOverflow="overflow" vert="horz" lIns="0" tIns="0" rIns="0" bIns="0" rtlCol="0">
                          <a:noAutofit/>
                        </wps:bodyPr>
                      </wps:wsp>
                      <wps:wsp>
                        <wps:cNvPr id="78" name="Rectangle 78"/>
                        <wps:cNvSpPr/>
                        <wps:spPr>
                          <a:xfrm>
                            <a:off x="5057521" y="4167251"/>
                            <a:ext cx="91617" cy="412906"/>
                          </a:xfrm>
                          <a:prstGeom prst="rect">
                            <a:avLst/>
                          </a:prstGeom>
                          <a:ln>
                            <a:noFill/>
                          </a:ln>
                        </wps:spPr>
                        <wps:txbx>
                          <w:txbxContent>
                            <w:p w:rsidR="00664A77" w:rsidRDefault="003D4774">
                              <w:pPr>
                                <w:spacing w:after="160"/>
                                <w:ind w:left="0" w:firstLine="0"/>
                              </w:pPr>
                              <w:r>
                                <w:rPr>
                                  <w:color w:val="F2F2F2"/>
                                  <w:sz w:val="48"/>
                                </w:rPr>
                                <w:t xml:space="preserve"> </w:t>
                              </w:r>
                            </w:p>
                          </w:txbxContent>
                        </wps:txbx>
                        <wps:bodyPr horzOverflow="overflow" vert="horz" lIns="0" tIns="0" rIns="0" bIns="0" rtlCol="0">
                          <a:noAutofit/>
                        </wps:bodyPr>
                      </wps:wsp>
                      <pic:pic xmlns:pic="http://schemas.openxmlformats.org/drawingml/2006/picture">
                        <pic:nvPicPr>
                          <pic:cNvPr id="80" name="Picture 80"/>
                          <pic:cNvPicPr/>
                        </pic:nvPicPr>
                        <pic:blipFill>
                          <a:blip r:embed="rId6"/>
                          <a:stretch>
                            <a:fillRect/>
                          </a:stretch>
                        </pic:blipFill>
                        <pic:spPr>
                          <a:xfrm>
                            <a:off x="6363335" y="4086225"/>
                            <a:ext cx="1143000" cy="1143000"/>
                          </a:xfrm>
                          <a:prstGeom prst="rect">
                            <a:avLst/>
                          </a:prstGeom>
                        </pic:spPr>
                      </pic:pic>
                    </wpg:wgp>
                  </a:graphicData>
                </a:graphic>
              </wp:anchor>
            </w:drawing>
          </mc:Choice>
          <mc:Fallback xmlns:a="http://schemas.openxmlformats.org/drawingml/2006/main">
            <w:pict>
              <v:group id="Group 1189" style="width:611.25pt;height:443.419pt;position:absolute;mso-position-horizontal-relative:page;mso-position-horizontal:absolute;margin-left:0pt;mso-position-vertical-relative:page;margin-top:0pt;" coordsize="77628,56314">
                <v:shape id="Picture 15" style="position:absolute;width:77628;height:39122;left:0;top:0;" filled="f">
                  <v:imagedata r:id="rId7"/>
                </v:shape>
                <v:rect id="Rectangle 16" style="position:absolute;width:421;height:1899;left:9147;top:9403;" filled="f" stroked="f">
                  <v:textbox inset="0,0,0,0">
                    <w:txbxContent>
                      <w:p>
                        <w:pPr>
                          <w:spacing w:before="0" w:after="160" w:line="259" w:lineRule="auto"/>
                          <w:ind w:left="0" w:firstLine="0"/>
                        </w:pPr>
                        <w:r>
                          <w:rPr>
                            <w:sz w:val="22"/>
                          </w:rPr>
                          <w:t xml:space="preserve"> </w:t>
                        </w:r>
                      </w:p>
                    </w:txbxContent>
                  </v:textbox>
                </v:rect>
                <v:rect id="Rectangle 17" style="position:absolute;width:421;height:1899;left:9147;top:12255;" filled="f" stroked="f">
                  <v:textbox inset="0,0,0,0">
                    <w:txbxContent>
                      <w:p>
                        <w:pPr>
                          <w:spacing w:before="0" w:after="160" w:line="259" w:lineRule="auto"/>
                          <w:ind w:left="0" w:firstLine="0"/>
                        </w:pPr>
                        <w:r>
                          <w:rPr>
                            <w:sz w:val="22"/>
                          </w:rPr>
                          <w:t xml:space="preserve"> </w:t>
                        </w:r>
                      </w:p>
                    </w:txbxContent>
                  </v:textbox>
                </v:rect>
                <v:rect id="Rectangle 18" style="position:absolute;width:421;height:1899;left:9147;top:15120;" filled="f" stroked="f">
                  <v:textbox inset="0,0,0,0">
                    <w:txbxContent>
                      <w:p>
                        <w:pPr>
                          <w:spacing w:before="0" w:after="160" w:line="259" w:lineRule="auto"/>
                          <w:ind w:left="0" w:firstLine="0"/>
                        </w:pPr>
                        <w:r>
                          <w:rPr>
                            <w:sz w:val="22"/>
                          </w:rPr>
                          <w:t xml:space="preserve"> </w:t>
                        </w:r>
                      </w:p>
                    </w:txbxContent>
                  </v:textbox>
                </v:rect>
                <v:rect id="Rectangle 19" style="position:absolute;width:421;height:1899;left:9147;top:17970;" filled="f" stroked="f">
                  <v:textbox inset="0,0,0,0">
                    <w:txbxContent>
                      <w:p>
                        <w:pPr>
                          <w:spacing w:before="0" w:after="160" w:line="259" w:lineRule="auto"/>
                          <w:ind w:left="0" w:firstLine="0"/>
                        </w:pPr>
                        <w:r>
                          <w:rPr>
                            <w:sz w:val="22"/>
                          </w:rPr>
                          <w:t xml:space="preserve"> </w:t>
                        </w:r>
                      </w:p>
                    </w:txbxContent>
                  </v:textbox>
                </v:rect>
                <v:rect id="Rectangle 20" style="position:absolute;width:421;height:1899;left:9147;top:20835;" filled="f" stroked="f">
                  <v:textbox inset="0,0,0,0">
                    <w:txbxContent>
                      <w:p>
                        <w:pPr>
                          <w:spacing w:before="0" w:after="160" w:line="259" w:lineRule="auto"/>
                          <w:ind w:left="0" w:firstLine="0"/>
                        </w:pPr>
                        <w:r>
                          <w:rPr>
                            <w:sz w:val="22"/>
                          </w:rPr>
                          <w:t xml:space="preserve"> </w:t>
                        </w:r>
                      </w:p>
                    </w:txbxContent>
                  </v:textbox>
                </v:rect>
                <v:rect id="Rectangle 21" style="position:absolute;width:421;height:1899;left:9147;top:23685;" filled="f" stroked="f">
                  <v:textbox inset="0,0,0,0">
                    <w:txbxContent>
                      <w:p>
                        <w:pPr>
                          <w:spacing w:before="0" w:after="160" w:line="259" w:lineRule="auto"/>
                          <w:ind w:left="0" w:firstLine="0"/>
                        </w:pPr>
                        <w:r>
                          <w:rPr>
                            <w:sz w:val="22"/>
                          </w:rPr>
                          <w:t xml:space="preserve"> </w:t>
                        </w:r>
                      </w:p>
                    </w:txbxContent>
                  </v:textbox>
                </v:rect>
                <v:rect id="Rectangle 22" style="position:absolute;width:421;height:1899;left:9147;top:26550;" filled="f" stroked="f">
                  <v:textbox inset="0,0,0,0">
                    <w:txbxContent>
                      <w:p>
                        <w:pPr>
                          <w:spacing w:before="0" w:after="160" w:line="259" w:lineRule="auto"/>
                          <w:ind w:left="0" w:firstLine="0"/>
                        </w:pPr>
                        <w:r>
                          <w:rPr>
                            <w:sz w:val="22"/>
                          </w:rPr>
                          <w:t xml:space="preserve"> </w:t>
                        </w:r>
                      </w:p>
                    </w:txbxContent>
                  </v:textbox>
                </v:rect>
                <v:rect id="Rectangle 23" style="position:absolute;width:421;height:1899;left:9147;top:29400;" filled="f" stroked="f">
                  <v:textbox inset="0,0,0,0">
                    <w:txbxContent>
                      <w:p>
                        <w:pPr>
                          <w:spacing w:before="0" w:after="160" w:line="259" w:lineRule="auto"/>
                          <w:ind w:left="0" w:firstLine="0"/>
                        </w:pPr>
                        <w:r>
                          <w:rPr>
                            <w:sz w:val="22"/>
                          </w:rPr>
                          <w:t xml:space="preserve"> </w:t>
                        </w:r>
                      </w:p>
                    </w:txbxContent>
                  </v:textbox>
                </v:rect>
                <v:rect id="Rectangle 24" style="position:absolute;width:421;height:1899;left:53059;top:32254;" filled="f" stroked="f">
                  <v:textbox inset="0,0,0,0">
                    <w:txbxContent>
                      <w:p>
                        <w:pPr>
                          <w:spacing w:before="0" w:after="160" w:line="259" w:lineRule="auto"/>
                          <w:ind w:left="0" w:firstLine="0"/>
                        </w:pPr>
                        <w:r>
                          <w:rPr>
                            <w:sz w:val="22"/>
                          </w:rPr>
                          <w:t xml:space="preserve"> </w:t>
                        </w:r>
                      </w:p>
                    </w:txbxContent>
                  </v:textbox>
                </v:rect>
                <v:rect id="Rectangle 25" style="position:absolute;width:421;height:1899;left:53059;top:35119;" filled="f" stroked="f">
                  <v:textbox inset="0,0,0,0">
                    <w:txbxContent>
                      <w:p>
                        <w:pPr>
                          <w:spacing w:before="0" w:after="160" w:line="259" w:lineRule="auto"/>
                          <w:ind w:left="0" w:firstLine="0"/>
                        </w:pPr>
                        <w:r>
                          <w:rPr>
                            <w:sz w:val="22"/>
                          </w:rPr>
                          <w:t xml:space="preserve"> </w:t>
                        </w:r>
                      </w:p>
                    </w:txbxContent>
                  </v:textbox>
                </v:rect>
                <v:rect id="Rectangle 26" style="position:absolute;width:421;height:1899;left:53059;top:37969;" filled="f" stroked="f">
                  <v:textbox inset="0,0,0,0">
                    <w:txbxContent>
                      <w:p>
                        <w:pPr>
                          <w:spacing w:before="0" w:after="160" w:line="259" w:lineRule="auto"/>
                          <w:ind w:left="0" w:firstLine="0"/>
                        </w:pPr>
                        <w:r>
                          <w:rPr>
                            <w:sz w:val="22"/>
                          </w:rPr>
                          <w:t xml:space="preserve"> </w:t>
                        </w:r>
                      </w:p>
                    </w:txbxContent>
                  </v:textbox>
                </v:rect>
                <v:rect id="Rectangle 27" style="position:absolute;width:421;height:1899;left:53059;top:40834;" filled="f" stroked="f">
                  <v:textbox inset="0,0,0,0">
                    <w:txbxContent>
                      <w:p>
                        <w:pPr>
                          <w:spacing w:before="0" w:after="160" w:line="259" w:lineRule="auto"/>
                          <w:ind w:left="0" w:firstLine="0"/>
                        </w:pPr>
                        <w:r>
                          <w:rPr>
                            <w:sz w:val="22"/>
                          </w:rPr>
                          <w:t xml:space="preserve"> </w:t>
                        </w:r>
                      </w:p>
                    </w:txbxContent>
                  </v:textbox>
                </v:rect>
                <v:rect id="Rectangle 28" style="position:absolute;width:421;height:1899;left:53059;top:43684;" filled="f" stroked="f">
                  <v:textbox inset="0,0,0,0">
                    <w:txbxContent>
                      <w:p>
                        <w:pPr>
                          <w:spacing w:before="0" w:after="160" w:line="259" w:lineRule="auto"/>
                          <w:ind w:left="0" w:firstLine="0"/>
                        </w:pPr>
                        <w:r>
                          <w:rPr>
                            <w:sz w:val="22"/>
                          </w:rPr>
                          <w:t xml:space="preserve"> </w:t>
                        </w:r>
                      </w:p>
                    </w:txbxContent>
                  </v:textbox>
                </v:rect>
                <v:rect id="Rectangle 29" style="position:absolute;width:421;height:1899;left:53059;top:46534;" filled="f" stroked="f">
                  <v:textbox inset="0,0,0,0">
                    <w:txbxContent>
                      <w:p>
                        <w:pPr>
                          <w:spacing w:before="0" w:after="160" w:line="259" w:lineRule="auto"/>
                          <w:ind w:left="0" w:firstLine="0"/>
                        </w:pPr>
                        <w:r>
                          <w:rPr>
                            <w:sz w:val="22"/>
                          </w:rPr>
                          <w:t xml:space="preserve"> </w:t>
                        </w:r>
                      </w:p>
                    </w:txbxContent>
                  </v:textbox>
                </v:rect>
                <v:rect id="Rectangle 30" style="position:absolute;width:421;height:1899;left:9147;top:49399;" filled="f" stroked="f">
                  <v:textbox inset="0,0,0,0">
                    <w:txbxContent>
                      <w:p>
                        <w:pPr>
                          <w:spacing w:before="0" w:after="160" w:line="259" w:lineRule="auto"/>
                          <w:ind w:left="0" w:firstLine="0"/>
                        </w:pPr>
                        <w:r>
                          <w:rPr>
                            <w:sz w:val="22"/>
                          </w:rPr>
                          <w:t xml:space="preserve"> </w:t>
                        </w:r>
                      </w:p>
                    </w:txbxContent>
                  </v:textbox>
                </v:rect>
                <v:rect id="Rectangle 31" style="position:absolute;width:30513;height:4810;left:9147;top:52697;" filled="f" stroked="f">
                  <v:textbox inset="0,0,0,0">
                    <w:txbxContent>
                      <w:p>
                        <w:pPr>
                          <w:spacing w:before="0" w:after="160" w:line="259" w:lineRule="auto"/>
                          <w:ind w:left="0" w:firstLine="0"/>
                        </w:pPr>
                        <w:r>
                          <w:rPr>
                            <w:rFonts w:cs="Calibri" w:hAnsi="Calibri" w:eastAsia="Calibri" w:ascii="Calibri"/>
                            <w:b w:val="1"/>
                            <w:color w:val="b5121b"/>
                            <w:sz w:val="56"/>
                          </w:rPr>
                          <w:t xml:space="preserve">Master Courses</w:t>
                        </w:r>
                      </w:p>
                    </w:txbxContent>
                  </v:textbox>
                </v:rect>
                <v:rect id="Rectangle 32" style="position:absolute;width:1067;height:4810;left:32117;top:52697;" filled="f" stroked="f">
                  <v:textbox inset="0,0,0,0">
                    <w:txbxContent>
                      <w:p>
                        <w:pPr>
                          <w:spacing w:before="0" w:after="160" w:line="259" w:lineRule="auto"/>
                          <w:ind w:left="0" w:firstLine="0"/>
                        </w:pPr>
                        <w:r>
                          <w:rPr>
                            <w:rFonts w:cs="Calibri" w:hAnsi="Calibri" w:eastAsia="Calibri" w:ascii="Calibri"/>
                            <w:b w:val="1"/>
                            <w:color w:val="b5121b"/>
                            <w:sz w:val="56"/>
                          </w:rPr>
                          <w:t xml:space="preserve"> </w:t>
                        </w:r>
                      </w:p>
                    </w:txbxContent>
                  </v:textbox>
                </v:rect>
                <v:shape id="Shape 1413" style="position:absolute;width:47529;height:13893;left:4095;top:33147;" coordsize="4752975,1389380" path="m0,0l4752975,0l4752975,1389380l0,1389380l0,0">
                  <v:stroke weight="0pt" endcap="flat" joinstyle="miter" miterlimit="10" on="false" color="#000000" opacity="0"/>
                  <v:fill on="true" color="#003768"/>
                </v:shape>
                <v:shape id="Shape 72" style="position:absolute;width:47529;height:13893;left:4095;top:33147;" coordsize="4752975,1389380" path="m0,1389380l4752975,1389380l4752975,0l0,0x">
                  <v:stroke weight="0.5pt" endcap="flat" joinstyle="round" on="true" color="#003768"/>
                  <v:fill on="false" color="#000000" opacity="0"/>
                </v:shape>
                <v:rect id="Rectangle 73" style="position:absolute;width:33500;height:8258;left:9619;top:34875;" filled="f" stroked="f">
                  <v:textbox inset="0,0,0,0">
                    <w:txbxContent>
                      <w:p>
                        <w:pPr>
                          <w:spacing w:before="0" w:after="160" w:line="259" w:lineRule="auto"/>
                          <w:ind w:left="0" w:firstLine="0"/>
                        </w:pPr>
                        <w:r>
                          <w:rPr>
                            <w:rFonts w:cs="Calibri" w:hAnsi="Calibri" w:eastAsia="Calibri" w:ascii="Calibri"/>
                            <w:color w:val="ffffff"/>
                            <w:sz w:val="96"/>
                          </w:rPr>
                          <w:t xml:space="preserve">Guidelines</w:t>
                        </w:r>
                      </w:p>
                    </w:txbxContent>
                  </v:textbox>
                </v:rect>
                <v:rect id="Rectangle 74" style="position:absolute;width:1832;height:8258;left:34738;top:34875;" filled="f" stroked="f">
                  <v:textbox inset="0,0,0,0">
                    <w:txbxContent>
                      <w:p>
                        <w:pPr>
                          <w:spacing w:before="0" w:after="160" w:line="259" w:lineRule="auto"/>
                          <w:ind w:left="0" w:firstLine="0"/>
                        </w:pPr>
                        <w:r>
                          <w:rPr>
                            <w:rFonts w:cs="Calibri" w:hAnsi="Calibri" w:eastAsia="Calibri" w:ascii="Calibri"/>
                            <w:color w:val="ffffff"/>
                            <w:sz w:val="96"/>
                          </w:rPr>
                          <w:t xml:space="preserve"> </w:t>
                        </w:r>
                      </w:p>
                    </w:txbxContent>
                  </v:textbox>
                </v:rect>
                <v:rect id="Rectangle 75" style="position:absolute;width:5642;height:4129;left:9619;top:41672;" filled="f" stroked="f">
                  <v:textbox inset="0,0,0,0">
                    <w:txbxContent>
                      <w:p>
                        <w:pPr>
                          <w:spacing w:before="0" w:after="160" w:line="259" w:lineRule="auto"/>
                          <w:ind w:left="0" w:firstLine="0"/>
                        </w:pPr>
                        <w:r>
                          <w:rPr>
                            <w:color w:val="f2f2f2"/>
                            <w:sz w:val="48"/>
                          </w:rPr>
                          <w:t xml:space="preserve">For</w:t>
                        </w:r>
                      </w:p>
                    </w:txbxContent>
                  </v:textbox>
                </v:rect>
                <v:rect id="Rectangle 76" style="position:absolute;width:916;height:4129;left:13962;top:41672;" filled="f" stroked="f">
                  <v:textbox inset="0,0,0,0">
                    <w:txbxContent>
                      <w:p>
                        <w:pPr>
                          <w:spacing w:before="0" w:after="160" w:line="259" w:lineRule="auto"/>
                          <w:ind w:left="0" w:firstLine="0"/>
                        </w:pPr>
                        <w:r>
                          <w:rPr>
                            <w:color w:val="f2f2f2"/>
                            <w:sz w:val="48"/>
                          </w:rPr>
                          <w:t xml:space="preserve"> </w:t>
                        </w:r>
                      </w:p>
                    </w:txbxContent>
                  </v:textbox>
                </v:rect>
                <v:rect id="Rectangle 77" style="position:absolute;width:47393;height:4129;left:14754;top:41672;" filled="f" stroked="f">
                  <v:textbox inset="0,0,0,0">
                    <w:txbxContent>
                      <w:p>
                        <w:pPr>
                          <w:spacing w:before="0" w:after="160" w:line="259" w:lineRule="auto"/>
                          <w:ind w:left="0" w:firstLine="0"/>
                        </w:pPr>
                        <w:r>
                          <w:rPr>
                            <w:color w:val="f2f2f2"/>
                            <w:sz w:val="48"/>
                          </w:rPr>
                          <w:t xml:space="preserve">Instructing Master Courses</w:t>
                        </w:r>
                      </w:p>
                    </w:txbxContent>
                  </v:textbox>
                </v:rect>
                <v:rect id="Rectangle 78" style="position:absolute;width:916;height:4129;left:50575;top:41672;" filled="f" stroked="f">
                  <v:textbox inset="0,0,0,0">
                    <w:txbxContent>
                      <w:p>
                        <w:pPr>
                          <w:spacing w:before="0" w:after="160" w:line="259" w:lineRule="auto"/>
                          <w:ind w:left="0" w:firstLine="0"/>
                        </w:pPr>
                        <w:r>
                          <w:rPr>
                            <w:color w:val="f2f2f2"/>
                            <w:sz w:val="48"/>
                          </w:rPr>
                          <w:t xml:space="preserve"> </w:t>
                        </w:r>
                      </w:p>
                    </w:txbxContent>
                  </v:textbox>
                </v:rect>
                <v:shape id="Picture 80" style="position:absolute;width:11430;height:11430;left:63633;top:40862;" filled="f">
                  <v:imagedata r:id="rId8"/>
                </v:shape>
                <w10:wrap type="topAndBottom"/>
              </v:group>
            </w:pict>
          </mc:Fallback>
        </mc:AlternateContent>
      </w:r>
      <w:r>
        <w:t xml:space="preserve"> </w:t>
      </w:r>
    </w:p>
    <w:p w:rsidR="00664A77" w:rsidRDefault="003D4774">
      <w:pPr>
        <w:spacing w:after="243"/>
        <w:ind w:left="0" w:firstLine="0"/>
      </w:pPr>
      <w:r>
        <w:rPr>
          <w:i/>
          <w:sz w:val="24"/>
        </w:rPr>
        <w:t>Due to high volume of e-</w:t>
      </w:r>
      <w:r>
        <w:rPr>
          <w:i/>
          <w:sz w:val="24"/>
        </w:rPr>
        <w:t>Learning sections</w:t>
      </w:r>
      <w:r>
        <w:rPr>
          <w:i/>
          <w:sz w:val="24"/>
        </w:rPr>
        <w:t>, legacy courses from previous semesters cannot be copied to new semesters. Each new term, the unaltered Master Course shell will be provided to you 45 days prior to the start of the term</w:t>
      </w:r>
      <w:r>
        <w:rPr>
          <w:i/>
          <w:sz w:val="24"/>
        </w:rPr>
        <w:t>. Instructors are encouraged to use the time provided before the semester begins to personalize t</w:t>
      </w:r>
      <w:r>
        <w:rPr>
          <w:i/>
          <w:sz w:val="24"/>
        </w:rPr>
        <w:t xml:space="preserve">he course. Any additional material added to a Master Course MUST address one or more of the course objectives in the syllabus. </w:t>
      </w:r>
    </w:p>
    <w:p w:rsidR="003D4774" w:rsidRDefault="003D4774">
      <w:pPr>
        <w:spacing w:after="195"/>
        <w:ind w:right="204"/>
        <w:jc w:val="right"/>
        <w:rPr>
          <w:sz w:val="18"/>
        </w:rPr>
      </w:pPr>
    </w:p>
    <w:p w:rsidR="00664A77" w:rsidRDefault="003D4774">
      <w:pPr>
        <w:spacing w:after="195"/>
        <w:ind w:right="204"/>
        <w:jc w:val="right"/>
      </w:pPr>
      <w:r>
        <w:rPr>
          <w:sz w:val="18"/>
        </w:rPr>
        <w:t xml:space="preserve">P a g e 1 | 2 </w:t>
      </w:r>
    </w:p>
    <w:p w:rsidR="00664A77" w:rsidRDefault="003D4774">
      <w:pPr>
        <w:spacing w:after="0"/>
        <w:ind w:left="0" w:firstLine="0"/>
      </w:pPr>
      <w:r>
        <w:rPr>
          <w:sz w:val="22"/>
        </w:rPr>
        <w:lastRenderedPageBreak/>
        <w:t xml:space="preserve"> </w:t>
      </w:r>
    </w:p>
    <w:p w:rsidR="00664A77" w:rsidRDefault="003D4774">
      <w:pPr>
        <w:pStyle w:val="Heading1"/>
        <w:ind w:left="-5"/>
      </w:pPr>
      <w:r>
        <w:t xml:space="preserve">Instructing </w:t>
      </w:r>
      <w:r>
        <w:rPr>
          <w:b w:val="0"/>
          <w:i/>
          <w:color w:val="000000"/>
          <w:sz w:val="24"/>
        </w:rPr>
        <w:t xml:space="preserve"> </w:t>
      </w:r>
    </w:p>
    <w:p w:rsidR="00664A77" w:rsidRDefault="003D4774">
      <w:pPr>
        <w:spacing w:after="238"/>
        <w:ind w:left="-5"/>
      </w:pPr>
      <w:r>
        <w:t>Teaching with a Master Course is exactly the same as instructing any other course online. The only difference is that, the content, requirements, and assessments have been professionally developed for you. Your first order of business will be to review the</w:t>
      </w:r>
      <w:r>
        <w:t xml:space="preserve"> course and familiarize yourself with all of the content and </w:t>
      </w:r>
      <w:r>
        <w:t xml:space="preserve">requirements.  </w:t>
      </w:r>
    </w:p>
    <w:p w:rsidR="00664A77" w:rsidRDefault="003D4774">
      <w:pPr>
        <w:pStyle w:val="Heading1"/>
        <w:ind w:left="-5"/>
      </w:pPr>
      <w:r>
        <w:t xml:space="preserve">Preparing </w:t>
      </w:r>
    </w:p>
    <w:p w:rsidR="00664A77" w:rsidRDefault="003D4774">
      <w:pPr>
        <w:ind w:left="-5"/>
      </w:pPr>
      <w:r>
        <w:rPr>
          <w:b/>
          <w:i/>
        </w:rPr>
        <w:t>Fourteen</w:t>
      </w:r>
      <w:r>
        <w:rPr>
          <w:b/>
          <w:i/>
        </w:rPr>
        <w:t xml:space="preserve"> days prior to the term start date</w:t>
      </w:r>
      <w:r>
        <w:t xml:space="preserve">, you will need to update the Instructor </w:t>
      </w:r>
    </w:p>
    <w:p w:rsidR="00664A77" w:rsidRDefault="003D4774">
      <w:pPr>
        <w:spacing w:after="274"/>
        <w:ind w:left="-5"/>
      </w:pPr>
      <w:r>
        <w:t>Information on the Course Home Page, add Instructor Policies in the course Syllabus, add informatio</w:t>
      </w:r>
      <w:r>
        <w:t xml:space="preserve">n to the Instructor Bio page, update the Course Schedule and course activities with actual due dates, review the course content, as well as publish your course. This information can be found in the </w:t>
      </w:r>
      <w:hyperlink r:id="rId9" w:history="1">
        <w:r w:rsidRPr="003D4774">
          <w:rPr>
            <w:rStyle w:val="Hyperlink"/>
          </w:rPr>
          <w:t>Pre-Semester Checklist</w:t>
        </w:r>
      </w:hyperlink>
      <w:r>
        <w:t xml:space="preserve">, which is also </w:t>
      </w:r>
      <w:r>
        <w:t>located in the course Faculty Cent</w:t>
      </w:r>
      <w:r>
        <w:t xml:space="preserve">er.  </w:t>
      </w:r>
    </w:p>
    <w:p w:rsidR="00664A77" w:rsidRDefault="003D4774">
      <w:pPr>
        <w:pStyle w:val="Heading1"/>
        <w:spacing w:after="46"/>
        <w:ind w:left="-5"/>
      </w:pPr>
      <w:r>
        <w:rPr>
          <w:sz w:val="40"/>
        </w:rPr>
        <w:t xml:space="preserve">Adding </w:t>
      </w:r>
    </w:p>
    <w:p w:rsidR="00664A77" w:rsidRDefault="003D4774">
      <w:pPr>
        <w:spacing w:after="272"/>
        <w:ind w:left="-5"/>
      </w:pPr>
      <w:r>
        <w:t xml:space="preserve">You may </w:t>
      </w:r>
      <w:r>
        <w:rPr>
          <w:b/>
          <w:i/>
        </w:rPr>
        <w:t>ADD:</w:t>
      </w:r>
      <w:r>
        <w:t xml:space="preserve"> content related videos, images, or other multimedia content; literature, articles, or other types of ancillary readings. You may communicate with students freely (but professionally)</w:t>
      </w:r>
      <w:r>
        <w:t>, grade their work as you see fit, support their learning with any a</w:t>
      </w:r>
      <w:r>
        <w:t>nd all mean</w:t>
      </w:r>
      <w:bookmarkStart w:id="0" w:name="_GoBack"/>
      <w:bookmarkEnd w:id="0"/>
      <w:r>
        <w:t xml:space="preserve">s at your disposal.  </w:t>
      </w:r>
    </w:p>
    <w:p w:rsidR="00664A77" w:rsidRDefault="003D4774">
      <w:pPr>
        <w:pStyle w:val="Heading1"/>
        <w:spacing w:after="46"/>
        <w:ind w:left="-5"/>
      </w:pPr>
      <w:r>
        <w:rPr>
          <w:sz w:val="40"/>
        </w:rPr>
        <w:t xml:space="preserve">Removing  </w:t>
      </w:r>
    </w:p>
    <w:p w:rsidR="00664A77" w:rsidRDefault="003D4774" w:rsidP="003D4774">
      <w:pPr>
        <w:spacing w:after="84"/>
        <w:ind w:left="-5"/>
      </w:pPr>
      <w:r>
        <w:t>The process of developing Master Courses ensures that each and every one of the course components are aligned with one or more course learning objectives. To maintain alignment, you are prohibited from deleting a</w:t>
      </w:r>
      <w:r>
        <w:t xml:space="preserve">ny of the original Master Course content. You may </w:t>
      </w:r>
      <w:r>
        <w:rPr>
          <w:b/>
          <w:i/>
        </w:rPr>
        <w:t>NOT DELETE OR CHANGE:</w:t>
      </w:r>
      <w:r>
        <w:t xml:space="preserve"> content, activities, requirements, or assessments; exams, tests, quizzes, projects, papers, or other assessable requirements; discussion topics or specific questions. In essence, you a</w:t>
      </w:r>
      <w:r>
        <w:t xml:space="preserve">re prohibited from altering any of the original Master Course content. To do so would violate the faith and credibility that OCC has placed on the quality of the content and its correlation to course objectives.  </w:t>
      </w:r>
    </w:p>
    <w:p w:rsidR="003D4774" w:rsidRDefault="003D4774" w:rsidP="003D4774">
      <w:pPr>
        <w:spacing w:after="237"/>
        <w:ind w:left="0" w:firstLine="0"/>
        <w:rPr>
          <w:i/>
          <w:sz w:val="20"/>
        </w:rPr>
      </w:pPr>
    </w:p>
    <w:p w:rsidR="003D4774" w:rsidRPr="003D4774" w:rsidRDefault="003D4774" w:rsidP="003D4774">
      <w:pPr>
        <w:spacing w:after="237"/>
        <w:ind w:left="0" w:firstLine="0"/>
      </w:pPr>
      <w:r>
        <w:rPr>
          <w:i/>
          <w:sz w:val="20"/>
        </w:rPr>
        <w:t>(Revised</w:t>
      </w:r>
      <w:r>
        <w:rPr>
          <w:i/>
          <w:sz w:val="20"/>
        </w:rPr>
        <w:t>:</w:t>
      </w:r>
      <w:r>
        <w:rPr>
          <w:i/>
          <w:sz w:val="20"/>
        </w:rPr>
        <w:t xml:space="preserve"> 1/26/2022) </w:t>
      </w:r>
    </w:p>
    <w:p w:rsidR="00664A77" w:rsidRDefault="003D4774" w:rsidP="003D4774">
      <w:pPr>
        <w:spacing w:after="195"/>
        <w:ind w:right="204"/>
        <w:jc w:val="right"/>
      </w:pPr>
      <w:r>
        <w:rPr>
          <w:sz w:val="18"/>
        </w:rPr>
        <w:t xml:space="preserve">P a g e 2 | 2 </w:t>
      </w:r>
    </w:p>
    <w:sectPr w:rsidR="00664A77">
      <w:pgSz w:w="12240" w:h="15840"/>
      <w:pgMar w:top="1516" w:right="1478" w:bottom="72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801F2D"/>
    <w:multiLevelType w:val="hybridMultilevel"/>
    <w:tmpl w:val="6CC88C92"/>
    <w:lvl w:ilvl="0" w:tplc="32C4E1B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F42DD8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0DC94E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A44E17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3E0B1C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A22352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17C01A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B12052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ED40A8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A77"/>
    <w:rsid w:val="003D4774"/>
    <w:rsid w:val="0066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4C97"/>
  <w15:docId w15:val="{ABA38AF9-AF36-45F2-B6F5-DE404EFA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5"/>
      <w:ind w:left="10" w:hanging="10"/>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83"/>
      <w:ind w:left="10" w:hanging="10"/>
      <w:outlineLvl w:val="0"/>
    </w:pPr>
    <w:rPr>
      <w:rFonts w:ascii="Calibri" w:eastAsia="Calibri" w:hAnsi="Calibri" w:cs="Calibri"/>
      <w:b/>
      <w:color w:val="B5121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B5121B"/>
      <w:sz w:val="36"/>
    </w:rPr>
  </w:style>
  <w:style w:type="character" w:styleId="Hyperlink">
    <w:name w:val="Hyperlink"/>
    <w:basedOn w:val="DefaultParagraphFont"/>
    <w:uiPriority w:val="99"/>
    <w:unhideWhenUsed/>
    <w:rsid w:val="003D4774"/>
    <w:rPr>
      <w:color w:val="0563C1" w:themeColor="hyperlink"/>
      <w:u w:val="single"/>
    </w:rPr>
  </w:style>
  <w:style w:type="character" w:styleId="UnresolvedMention">
    <w:name w:val="Unresolved Mention"/>
    <w:basedOn w:val="DefaultParagraphFont"/>
    <w:uiPriority w:val="99"/>
    <w:semiHidden/>
    <w:unhideWhenUsed/>
    <w:rsid w:val="003D4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ia.ocean.edu/files/elearning/Academics/OCC_Pre-Semester_Checklist_7.7.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Ocean County College</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Doss</dc:creator>
  <cp:keywords/>
  <cp:lastModifiedBy>Caroline Brittain</cp:lastModifiedBy>
  <cp:revision>2</cp:revision>
  <dcterms:created xsi:type="dcterms:W3CDTF">2022-01-26T17:09:00Z</dcterms:created>
  <dcterms:modified xsi:type="dcterms:W3CDTF">2022-01-26T17:09:00Z</dcterms:modified>
</cp:coreProperties>
</file>