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49984363"/>
        <w:docPartObj>
          <w:docPartGallery w:val="Table of Contents"/>
          <w:docPartUnique/>
        </w:docPartObj>
      </w:sdtPr>
      <w:sdtEndPr>
        <w:rPr>
          <w:rFonts w:ascii="Calibri" w:eastAsia="Calibri" w:hAnsi="Calibri" w:cs="Calibri"/>
          <w:b/>
          <w:bCs/>
          <w:noProof/>
          <w:color w:val="000000"/>
          <w:sz w:val="22"/>
          <w:szCs w:val="22"/>
        </w:rPr>
      </w:sdtEndPr>
      <w:sdtContent>
        <w:p w14:paraId="72486AB5" w14:textId="77777777" w:rsidR="00AA612F" w:rsidRDefault="00AA612F" w:rsidP="00AA612F">
          <w:pPr>
            <w:pStyle w:val="TOCHeading"/>
            <w:jc w:val="center"/>
          </w:pPr>
          <w:r>
            <w:t>Table of Contents</w:t>
          </w:r>
        </w:p>
        <w:p w14:paraId="4ACC2894" w14:textId="77EA904E" w:rsidR="005F7165" w:rsidRDefault="00AA612F">
          <w:pPr>
            <w:pStyle w:val="TOC1"/>
            <w:tabs>
              <w:tab w:val="right" w:leader="dot" w:pos="9638"/>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94009360" w:history="1">
            <w:r w:rsidR="005F7165" w:rsidRPr="00A15301">
              <w:rPr>
                <w:rStyle w:val="Hyperlink"/>
                <w:noProof/>
              </w:rPr>
              <w:t>Start of the Term</w:t>
            </w:r>
            <w:r w:rsidR="005F7165">
              <w:rPr>
                <w:noProof/>
                <w:webHidden/>
              </w:rPr>
              <w:tab/>
            </w:r>
            <w:r w:rsidR="005F7165">
              <w:rPr>
                <w:noProof/>
                <w:webHidden/>
              </w:rPr>
              <w:fldChar w:fldCharType="begin"/>
            </w:r>
            <w:r w:rsidR="005F7165">
              <w:rPr>
                <w:noProof/>
                <w:webHidden/>
              </w:rPr>
              <w:instrText xml:space="preserve"> PAGEREF _Toc94009360 \h </w:instrText>
            </w:r>
            <w:r w:rsidR="005F7165">
              <w:rPr>
                <w:noProof/>
                <w:webHidden/>
              </w:rPr>
            </w:r>
            <w:r w:rsidR="005F7165">
              <w:rPr>
                <w:noProof/>
                <w:webHidden/>
              </w:rPr>
              <w:fldChar w:fldCharType="separate"/>
            </w:r>
            <w:r w:rsidR="00603A1E">
              <w:rPr>
                <w:noProof/>
                <w:webHidden/>
              </w:rPr>
              <w:t>3</w:t>
            </w:r>
            <w:r w:rsidR="005F7165">
              <w:rPr>
                <w:noProof/>
                <w:webHidden/>
              </w:rPr>
              <w:fldChar w:fldCharType="end"/>
            </w:r>
          </w:hyperlink>
        </w:p>
        <w:p w14:paraId="153D8DE2" w14:textId="2B3B4049" w:rsidR="005F7165" w:rsidRDefault="005F7165">
          <w:pPr>
            <w:pStyle w:val="TOC3"/>
            <w:tabs>
              <w:tab w:val="right" w:leader="dot" w:pos="9638"/>
            </w:tabs>
            <w:rPr>
              <w:rFonts w:cstheme="minorBidi"/>
              <w:noProof/>
            </w:rPr>
          </w:pPr>
          <w:hyperlink w:anchor="_Toc94009361" w:history="1">
            <w:r w:rsidRPr="00A15301">
              <w:rPr>
                <w:rStyle w:val="Hyperlink"/>
                <w:rFonts w:eastAsia="Calibri"/>
                <w:noProof/>
              </w:rPr>
              <w:t>What are the important dates for the course? (Publish, Start, Census, Withdrawal, End)</w:t>
            </w:r>
            <w:r>
              <w:rPr>
                <w:noProof/>
                <w:webHidden/>
              </w:rPr>
              <w:tab/>
            </w:r>
            <w:r>
              <w:rPr>
                <w:noProof/>
                <w:webHidden/>
              </w:rPr>
              <w:fldChar w:fldCharType="begin"/>
            </w:r>
            <w:r>
              <w:rPr>
                <w:noProof/>
                <w:webHidden/>
              </w:rPr>
              <w:instrText xml:space="preserve"> PAGEREF _Toc94009361 \h </w:instrText>
            </w:r>
            <w:r>
              <w:rPr>
                <w:noProof/>
                <w:webHidden/>
              </w:rPr>
            </w:r>
            <w:r>
              <w:rPr>
                <w:noProof/>
                <w:webHidden/>
              </w:rPr>
              <w:fldChar w:fldCharType="separate"/>
            </w:r>
            <w:r w:rsidR="00603A1E">
              <w:rPr>
                <w:noProof/>
                <w:webHidden/>
              </w:rPr>
              <w:t>3</w:t>
            </w:r>
            <w:r>
              <w:rPr>
                <w:noProof/>
                <w:webHidden/>
              </w:rPr>
              <w:fldChar w:fldCharType="end"/>
            </w:r>
          </w:hyperlink>
        </w:p>
        <w:p w14:paraId="7578E1F4" w14:textId="69554A8B" w:rsidR="005F7165" w:rsidRDefault="005F7165">
          <w:pPr>
            <w:pStyle w:val="TOC3"/>
            <w:tabs>
              <w:tab w:val="right" w:leader="dot" w:pos="9638"/>
            </w:tabs>
            <w:rPr>
              <w:rFonts w:cstheme="minorBidi"/>
              <w:noProof/>
            </w:rPr>
          </w:pPr>
          <w:hyperlink w:anchor="_Toc94009362" w:history="1">
            <w:r w:rsidRPr="00A15301">
              <w:rPr>
                <w:rStyle w:val="Hyperlink"/>
                <w:rFonts w:eastAsia="Calibri"/>
                <w:noProof/>
              </w:rPr>
              <w:t>When will I have access to the course to set it up?</w:t>
            </w:r>
            <w:r>
              <w:rPr>
                <w:noProof/>
                <w:webHidden/>
              </w:rPr>
              <w:tab/>
            </w:r>
            <w:r>
              <w:rPr>
                <w:noProof/>
                <w:webHidden/>
              </w:rPr>
              <w:fldChar w:fldCharType="begin"/>
            </w:r>
            <w:r>
              <w:rPr>
                <w:noProof/>
                <w:webHidden/>
              </w:rPr>
              <w:instrText xml:space="preserve"> PAGEREF _Toc94009362 \h </w:instrText>
            </w:r>
            <w:r>
              <w:rPr>
                <w:noProof/>
                <w:webHidden/>
              </w:rPr>
            </w:r>
            <w:r>
              <w:rPr>
                <w:noProof/>
                <w:webHidden/>
              </w:rPr>
              <w:fldChar w:fldCharType="separate"/>
            </w:r>
            <w:r w:rsidR="00603A1E">
              <w:rPr>
                <w:noProof/>
                <w:webHidden/>
              </w:rPr>
              <w:t>3</w:t>
            </w:r>
            <w:r>
              <w:rPr>
                <w:noProof/>
                <w:webHidden/>
              </w:rPr>
              <w:fldChar w:fldCharType="end"/>
            </w:r>
          </w:hyperlink>
        </w:p>
        <w:p w14:paraId="39813917" w14:textId="58AEBA4F" w:rsidR="005F7165" w:rsidRDefault="005F7165">
          <w:pPr>
            <w:pStyle w:val="TOC3"/>
            <w:tabs>
              <w:tab w:val="right" w:leader="dot" w:pos="9638"/>
            </w:tabs>
            <w:rPr>
              <w:rFonts w:cstheme="minorBidi"/>
              <w:noProof/>
            </w:rPr>
          </w:pPr>
          <w:hyperlink w:anchor="_Toc94009363" w:history="1">
            <w:r w:rsidRPr="00A15301">
              <w:rPr>
                <w:rStyle w:val="Hyperlink"/>
                <w:noProof/>
              </w:rPr>
              <w:t>When do I need to publish my course?</w:t>
            </w:r>
            <w:r>
              <w:rPr>
                <w:noProof/>
                <w:webHidden/>
              </w:rPr>
              <w:tab/>
            </w:r>
            <w:r>
              <w:rPr>
                <w:noProof/>
                <w:webHidden/>
              </w:rPr>
              <w:fldChar w:fldCharType="begin"/>
            </w:r>
            <w:r>
              <w:rPr>
                <w:noProof/>
                <w:webHidden/>
              </w:rPr>
              <w:instrText xml:space="preserve"> PAGEREF _Toc94009363 \h </w:instrText>
            </w:r>
            <w:r>
              <w:rPr>
                <w:noProof/>
                <w:webHidden/>
              </w:rPr>
            </w:r>
            <w:r>
              <w:rPr>
                <w:noProof/>
                <w:webHidden/>
              </w:rPr>
              <w:fldChar w:fldCharType="separate"/>
            </w:r>
            <w:r w:rsidR="00603A1E">
              <w:rPr>
                <w:noProof/>
                <w:webHidden/>
              </w:rPr>
              <w:t>3</w:t>
            </w:r>
            <w:r>
              <w:rPr>
                <w:noProof/>
                <w:webHidden/>
              </w:rPr>
              <w:fldChar w:fldCharType="end"/>
            </w:r>
          </w:hyperlink>
        </w:p>
        <w:p w14:paraId="2D77ED1D" w14:textId="04C3EDE9" w:rsidR="005F7165" w:rsidRDefault="005F7165">
          <w:pPr>
            <w:pStyle w:val="TOC3"/>
            <w:tabs>
              <w:tab w:val="right" w:leader="dot" w:pos="9638"/>
            </w:tabs>
            <w:rPr>
              <w:rFonts w:cstheme="minorBidi"/>
              <w:noProof/>
            </w:rPr>
          </w:pPr>
          <w:hyperlink w:anchor="_Toc94009364" w:history="1">
            <w:r w:rsidRPr="00A15301">
              <w:rPr>
                <w:rStyle w:val="Hyperlink"/>
                <w:rFonts w:eastAsia="Calibri"/>
                <w:noProof/>
              </w:rPr>
              <w:t>What does the instructor need to complete to set up the course?</w:t>
            </w:r>
            <w:r>
              <w:rPr>
                <w:noProof/>
                <w:webHidden/>
              </w:rPr>
              <w:tab/>
            </w:r>
            <w:r>
              <w:rPr>
                <w:noProof/>
                <w:webHidden/>
              </w:rPr>
              <w:fldChar w:fldCharType="begin"/>
            </w:r>
            <w:r>
              <w:rPr>
                <w:noProof/>
                <w:webHidden/>
              </w:rPr>
              <w:instrText xml:space="preserve"> PAGEREF _Toc94009364 \h </w:instrText>
            </w:r>
            <w:r>
              <w:rPr>
                <w:noProof/>
                <w:webHidden/>
              </w:rPr>
            </w:r>
            <w:r>
              <w:rPr>
                <w:noProof/>
                <w:webHidden/>
              </w:rPr>
              <w:fldChar w:fldCharType="separate"/>
            </w:r>
            <w:r w:rsidR="00603A1E">
              <w:rPr>
                <w:noProof/>
                <w:webHidden/>
              </w:rPr>
              <w:t>3</w:t>
            </w:r>
            <w:r>
              <w:rPr>
                <w:noProof/>
                <w:webHidden/>
              </w:rPr>
              <w:fldChar w:fldCharType="end"/>
            </w:r>
          </w:hyperlink>
        </w:p>
        <w:p w14:paraId="6CD04F7E" w14:textId="443B2AF3" w:rsidR="005F7165" w:rsidRDefault="005F7165">
          <w:pPr>
            <w:pStyle w:val="TOC3"/>
            <w:tabs>
              <w:tab w:val="right" w:leader="dot" w:pos="9638"/>
            </w:tabs>
            <w:rPr>
              <w:rFonts w:cstheme="minorBidi"/>
              <w:noProof/>
            </w:rPr>
          </w:pPr>
          <w:hyperlink w:anchor="_Toc94009365" w:history="1">
            <w:r w:rsidRPr="00A15301">
              <w:rPr>
                <w:rStyle w:val="Hyperlink"/>
                <w:rFonts w:eastAsia="Calibri"/>
                <w:noProof/>
              </w:rPr>
              <w:t>How/When will I know if my course is cancelled?</w:t>
            </w:r>
            <w:r>
              <w:rPr>
                <w:noProof/>
                <w:webHidden/>
              </w:rPr>
              <w:tab/>
            </w:r>
            <w:r>
              <w:rPr>
                <w:noProof/>
                <w:webHidden/>
              </w:rPr>
              <w:fldChar w:fldCharType="begin"/>
            </w:r>
            <w:r>
              <w:rPr>
                <w:noProof/>
                <w:webHidden/>
              </w:rPr>
              <w:instrText xml:space="preserve"> PAGEREF _Toc94009365 \h </w:instrText>
            </w:r>
            <w:r>
              <w:rPr>
                <w:noProof/>
                <w:webHidden/>
              </w:rPr>
            </w:r>
            <w:r>
              <w:rPr>
                <w:noProof/>
                <w:webHidden/>
              </w:rPr>
              <w:fldChar w:fldCharType="separate"/>
            </w:r>
            <w:r w:rsidR="00603A1E">
              <w:rPr>
                <w:noProof/>
                <w:webHidden/>
              </w:rPr>
              <w:t>3</w:t>
            </w:r>
            <w:r>
              <w:rPr>
                <w:noProof/>
                <w:webHidden/>
              </w:rPr>
              <w:fldChar w:fldCharType="end"/>
            </w:r>
          </w:hyperlink>
        </w:p>
        <w:p w14:paraId="0E868C70" w14:textId="6398F227" w:rsidR="005F7165" w:rsidRDefault="005F7165">
          <w:pPr>
            <w:pStyle w:val="TOC3"/>
            <w:tabs>
              <w:tab w:val="right" w:leader="dot" w:pos="9638"/>
            </w:tabs>
            <w:rPr>
              <w:rFonts w:cstheme="minorBidi"/>
              <w:noProof/>
            </w:rPr>
          </w:pPr>
          <w:hyperlink w:anchor="_Toc94009366" w:history="1">
            <w:r w:rsidRPr="00A15301">
              <w:rPr>
                <w:rStyle w:val="Hyperlink"/>
                <w:rFonts w:eastAsia="Calibri"/>
                <w:noProof/>
              </w:rPr>
              <w:t>How do I complete the final class roster? What are the active markers of class participation?</w:t>
            </w:r>
            <w:r>
              <w:rPr>
                <w:noProof/>
                <w:webHidden/>
              </w:rPr>
              <w:tab/>
            </w:r>
            <w:r>
              <w:rPr>
                <w:noProof/>
                <w:webHidden/>
              </w:rPr>
              <w:fldChar w:fldCharType="begin"/>
            </w:r>
            <w:r>
              <w:rPr>
                <w:noProof/>
                <w:webHidden/>
              </w:rPr>
              <w:instrText xml:space="preserve"> PAGEREF _Toc94009366 \h </w:instrText>
            </w:r>
            <w:r>
              <w:rPr>
                <w:noProof/>
                <w:webHidden/>
              </w:rPr>
            </w:r>
            <w:r>
              <w:rPr>
                <w:noProof/>
                <w:webHidden/>
              </w:rPr>
              <w:fldChar w:fldCharType="separate"/>
            </w:r>
            <w:r w:rsidR="00603A1E">
              <w:rPr>
                <w:noProof/>
                <w:webHidden/>
              </w:rPr>
              <w:t>4</w:t>
            </w:r>
            <w:r>
              <w:rPr>
                <w:noProof/>
                <w:webHidden/>
              </w:rPr>
              <w:fldChar w:fldCharType="end"/>
            </w:r>
          </w:hyperlink>
        </w:p>
        <w:p w14:paraId="5AC65B4F" w14:textId="66E65DA6" w:rsidR="005F7165" w:rsidRDefault="005F7165">
          <w:pPr>
            <w:pStyle w:val="TOC1"/>
            <w:tabs>
              <w:tab w:val="right" w:leader="dot" w:pos="9638"/>
            </w:tabs>
            <w:rPr>
              <w:rFonts w:asciiTheme="minorHAnsi" w:eastAsiaTheme="minorEastAsia" w:hAnsiTheme="minorHAnsi" w:cstheme="minorBidi"/>
              <w:noProof/>
              <w:color w:val="auto"/>
            </w:rPr>
          </w:pPr>
          <w:hyperlink w:anchor="_Toc94009367" w:history="1">
            <w:r w:rsidRPr="00A15301">
              <w:rPr>
                <w:rStyle w:val="Hyperlink"/>
                <w:noProof/>
              </w:rPr>
              <w:t>Canvas Course Shell</w:t>
            </w:r>
            <w:r>
              <w:rPr>
                <w:noProof/>
                <w:webHidden/>
              </w:rPr>
              <w:tab/>
            </w:r>
            <w:r>
              <w:rPr>
                <w:noProof/>
                <w:webHidden/>
              </w:rPr>
              <w:fldChar w:fldCharType="begin"/>
            </w:r>
            <w:r>
              <w:rPr>
                <w:noProof/>
                <w:webHidden/>
              </w:rPr>
              <w:instrText xml:space="preserve"> PAGEREF _Toc94009367 \h </w:instrText>
            </w:r>
            <w:r>
              <w:rPr>
                <w:noProof/>
                <w:webHidden/>
              </w:rPr>
            </w:r>
            <w:r>
              <w:rPr>
                <w:noProof/>
                <w:webHidden/>
              </w:rPr>
              <w:fldChar w:fldCharType="separate"/>
            </w:r>
            <w:r w:rsidR="00603A1E">
              <w:rPr>
                <w:noProof/>
                <w:webHidden/>
              </w:rPr>
              <w:t>5</w:t>
            </w:r>
            <w:r>
              <w:rPr>
                <w:noProof/>
                <w:webHidden/>
              </w:rPr>
              <w:fldChar w:fldCharType="end"/>
            </w:r>
          </w:hyperlink>
        </w:p>
        <w:p w14:paraId="06A9CF80" w14:textId="56A23DCC" w:rsidR="005F7165" w:rsidRDefault="005F7165">
          <w:pPr>
            <w:pStyle w:val="TOC3"/>
            <w:tabs>
              <w:tab w:val="right" w:leader="dot" w:pos="9638"/>
            </w:tabs>
            <w:rPr>
              <w:rFonts w:cstheme="minorBidi"/>
              <w:noProof/>
            </w:rPr>
          </w:pPr>
          <w:hyperlink w:anchor="_Toc94009368" w:history="1">
            <w:r w:rsidRPr="00A15301">
              <w:rPr>
                <w:rStyle w:val="Hyperlink"/>
                <w:rFonts w:eastAsia="Calibri"/>
                <w:noProof/>
              </w:rPr>
              <w:t>Will I have to develop the course with discussions, quizzes, and tests?</w:t>
            </w:r>
            <w:r>
              <w:rPr>
                <w:noProof/>
                <w:webHidden/>
              </w:rPr>
              <w:tab/>
            </w:r>
            <w:r>
              <w:rPr>
                <w:noProof/>
                <w:webHidden/>
              </w:rPr>
              <w:fldChar w:fldCharType="begin"/>
            </w:r>
            <w:r>
              <w:rPr>
                <w:noProof/>
                <w:webHidden/>
              </w:rPr>
              <w:instrText xml:space="preserve"> PAGEREF _Toc94009368 \h </w:instrText>
            </w:r>
            <w:r>
              <w:rPr>
                <w:noProof/>
                <w:webHidden/>
              </w:rPr>
            </w:r>
            <w:r>
              <w:rPr>
                <w:noProof/>
                <w:webHidden/>
              </w:rPr>
              <w:fldChar w:fldCharType="separate"/>
            </w:r>
            <w:r w:rsidR="00603A1E">
              <w:rPr>
                <w:noProof/>
                <w:webHidden/>
              </w:rPr>
              <w:t>5</w:t>
            </w:r>
            <w:r>
              <w:rPr>
                <w:noProof/>
                <w:webHidden/>
              </w:rPr>
              <w:fldChar w:fldCharType="end"/>
            </w:r>
          </w:hyperlink>
        </w:p>
        <w:p w14:paraId="3B8A2742" w14:textId="3A86487C" w:rsidR="005F7165" w:rsidRDefault="005F7165">
          <w:pPr>
            <w:pStyle w:val="TOC3"/>
            <w:tabs>
              <w:tab w:val="right" w:leader="dot" w:pos="9638"/>
            </w:tabs>
            <w:rPr>
              <w:rFonts w:cstheme="minorBidi"/>
              <w:noProof/>
            </w:rPr>
          </w:pPr>
          <w:hyperlink w:anchor="_Toc94009369" w:history="1">
            <w:r w:rsidRPr="00A15301">
              <w:rPr>
                <w:rStyle w:val="Hyperlink"/>
                <w:rFonts w:eastAsia="Calibri"/>
                <w:noProof/>
              </w:rPr>
              <w:t>What is the weekly schedule? What if the term begins on a day after Tuesday?</w:t>
            </w:r>
            <w:r>
              <w:rPr>
                <w:noProof/>
                <w:webHidden/>
              </w:rPr>
              <w:tab/>
            </w:r>
            <w:r>
              <w:rPr>
                <w:noProof/>
                <w:webHidden/>
              </w:rPr>
              <w:fldChar w:fldCharType="begin"/>
            </w:r>
            <w:r>
              <w:rPr>
                <w:noProof/>
                <w:webHidden/>
              </w:rPr>
              <w:instrText xml:space="preserve"> PAGEREF _Toc94009369 \h </w:instrText>
            </w:r>
            <w:r>
              <w:rPr>
                <w:noProof/>
                <w:webHidden/>
              </w:rPr>
            </w:r>
            <w:r>
              <w:rPr>
                <w:noProof/>
                <w:webHidden/>
              </w:rPr>
              <w:fldChar w:fldCharType="separate"/>
            </w:r>
            <w:r w:rsidR="00603A1E">
              <w:rPr>
                <w:noProof/>
                <w:webHidden/>
              </w:rPr>
              <w:t>5</w:t>
            </w:r>
            <w:r>
              <w:rPr>
                <w:noProof/>
                <w:webHidden/>
              </w:rPr>
              <w:fldChar w:fldCharType="end"/>
            </w:r>
          </w:hyperlink>
        </w:p>
        <w:p w14:paraId="3E10ECF0" w14:textId="6EF74EF6" w:rsidR="005F7165" w:rsidRDefault="005F7165">
          <w:pPr>
            <w:pStyle w:val="TOC3"/>
            <w:tabs>
              <w:tab w:val="right" w:leader="dot" w:pos="9638"/>
            </w:tabs>
            <w:rPr>
              <w:rFonts w:cstheme="minorBidi"/>
              <w:noProof/>
            </w:rPr>
          </w:pPr>
          <w:hyperlink w:anchor="_Toc94009370" w:history="1">
            <w:r w:rsidRPr="00A15301">
              <w:rPr>
                <w:rStyle w:val="Hyperlink"/>
                <w:rFonts w:eastAsia="Calibri"/>
                <w:noProof/>
              </w:rPr>
              <w:t>How do I report or fix an error in a course shell? To whom do I direct technical questions?</w:t>
            </w:r>
            <w:r>
              <w:rPr>
                <w:noProof/>
                <w:webHidden/>
              </w:rPr>
              <w:tab/>
            </w:r>
            <w:r>
              <w:rPr>
                <w:noProof/>
                <w:webHidden/>
              </w:rPr>
              <w:fldChar w:fldCharType="begin"/>
            </w:r>
            <w:r>
              <w:rPr>
                <w:noProof/>
                <w:webHidden/>
              </w:rPr>
              <w:instrText xml:space="preserve"> PAGEREF _Toc94009370 \h </w:instrText>
            </w:r>
            <w:r>
              <w:rPr>
                <w:noProof/>
                <w:webHidden/>
              </w:rPr>
            </w:r>
            <w:r>
              <w:rPr>
                <w:noProof/>
                <w:webHidden/>
              </w:rPr>
              <w:fldChar w:fldCharType="separate"/>
            </w:r>
            <w:r w:rsidR="00603A1E">
              <w:rPr>
                <w:noProof/>
                <w:webHidden/>
              </w:rPr>
              <w:t>5</w:t>
            </w:r>
            <w:r>
              <w:rPr>
                <w:noProof/>
                <w:webHidden/>
              </w:rPr>
              <w:fldChar w:fldCharType="end"/>
            </w:r>
          </w:hyperlink>
        </w:p>
        <w:p w14:paraId="2A5E847D" w14:textId="480A0E38" w:rsidR="005F7165" w:rsidRDefault="005F7165">
          <w:pPr>
            <w:pStyle w:val="TOC3"/>
            <w:tabs>
              <w:tab w:val="right" w:leader="dot" w:pos="9638"/>
            </w:tabs>
            <w:rPr>
              <w:rFonts w:cstheme="minorBidi"/>
              <w:noProof/>
            </w:rPr>
          </w:pPr>
          <w:hyperlink w:anchor="_Toc94009371" w:history="1">
            <w:r w:rsidRPr="00A15301">
              <w:rPr>
                <w:rStyle w:val="Hyperlink"/>
                <w:rFonts w:eastAsia="Calibri"/>
                <w:noProof/>
              </w:rPr>
              <w:t>Why can’t I see my course shell in Canvas?</w:t>
            </w:r>
            <w:r>
              <w:rPr>
                <w:noProof/>
                <w:webHidden/>
              </w:rPr>
              <w:tab/>
            </w:r>
            <w:r>
              <w:rPr>
                <w:noProof/>
                <w:webHidden/>
              </w:rPr>
              <w:fldChar w:fldCharType="begin"/>
            </w:r>
            <w:r>
              <w:rPr>
                <w:noProof/>
                <w:webHidden/>
              </w:rPr>
              <w:instrText xml:space="preserve"> PAGEREF _Toc94009371 \h </w:instrText>
            </w:r>
            <w:r>
              <w:rPr>
                <w:noProof/>
                <w:webHidden/>
              </w:rPr>
            </w:r>
            <w:r>
              <w:rPr>
                <w:noProof/>
                <w:webHidden/>
              </w:rPr>
              <w:fldChar w:fldCharType="separate"/>
            </w:r>
            <w:r w:rsidR="00603A1E">
              <w:rPr>
                <w:noProof/>
                <w:webHidden/>
              </w:rPr>
              <w:t>5</w:t>
            </w:r>
            <w:r>
              <w:rPr>
                <w:noProof/>
                <w:webHidden/>
              </w:rPr>
              <w:fldChar w:fldCharType="end"/>
            </w:r>
          </w:hyperlink>
        </w:p>
        <w:p w14:paraId="070D65F6" w14:textId="080C374F" w:rsidR="005F7165" w:rsidRDefault="005F7165">
          <w:pPr>
            <w:pStyle w:val="TOC1"/>
            <w:tabs>
              <w:tab w:val="right" w:leader="dot" w:pos="9638"/>
            </w:tabs>
            <w:rPr>
              <w:rFonts w:asciiTheme="minorHAnsi" w:eastAsiaTheme="minorEastAsia" w:hAnsiTheme="minorHAnsi" w:cstheme="minorBidi"/>
              <w:noProof/>
              <w:color w:val="auto"/>
            </w:rPr>
          </w:pPr>
          <w:hyperlink w:anchor="_Toc94009372" w:history="1">
            <w:r w:rsidRPr="00A15301">
              <w:rPr>
                <w:rStyle w:val="Hyperlink"/>
                <w:noProof/>
              </w:rPr>
              <w:t>Instructor Resources</w:t>
            </w:r>
            <w:r>
              <w:rPr>
                <w:noProof/>
                <w:webHidden/>
              </w:rPr>
              <w:tab/>
            </w:r>
            <w:r>
              <w:rPr>
                <w:noProof/>
                <w:webHidden/>
              </w:rPr>
              <w:fldChar w:fldCharType="begin"/>
            </w:r>
            <w:r>
              <w:rPr>
                <w:noProof/>
                <w:webHidden/>
              </w:rPr>
              <w:instrText xml:space="preserve"> PAGEREF _Toc94009372 \h </w:instrText>
            </w:r>
            <w:r>
              <w:rPr>
                <w:noProof/>
                <w:webHidden/>
              </w:rPr>
            </w:r>
            <w:r>
              <w:rPr>
                <w:noProof/>
                <w:webHidden/>
              </w:rPr>
              <w:fldChar w:fldCharType="separate"/>
            </w:r>
            <w:r w:rsidR="00603A1E">
              <w:rPr>
                <w:noProof/>
                <w:webHidden/>
              </w:rPr>
              <w:t>6</w:t>
            </w:r>
            <w:r>
              <w:rPr>
                <w:noProof/>
                <w:webHidden/>
              </w:rPr>
              <w:fldChar w:fldCharType="end"/>
            </w:r>
          </w:hyperlink>
        </w:p>
        <w:p w14:paraId="280D4AD6" w14:textId="77837751" w:rsidR="005F7165" w:rsidRDefault="005F7165">
          <w:pPr>
            <w:pStyle w:val="TOC3"/>
            <w:tabs>
              <w:tab w:val="right" w:leader="dot" w:pos="9638"/>
            </w:tabs>
            <w:rPr>
              <w:rFonts w:cstheme="minorBidi"/>
              <w:noProof/>
            </w:rPr>
          </w:pPr>
          <w:hyperlink w:anchor="_Toc94009373" w:history="1">
            <w:r w:rsidRPr="00A15301">
              <w:rPr>
                <w:rStyle w:val="Hyperlink"/>
                <w:rFonts w:eastAsia="Calibri"/>
                <w:noProof/>
              </w:rPr>
              <w:t>Will I have access to a book or e-book for the course?</w:t>
            </w:r>
            <w:r>
              <w:rPr>
                <w:noProof/>
                <w:webHidden/>
              </w:rPr>
              <w:tab/>
            </w:r>
            <w:r>
              <w:rPr>
                <w:noProof/>
                <w:webHidden/>
              </w:rPr>
              <w:fldChar w:fldCharType="begin"/>
            </w:r>
            <w:r>
              <w:rPr>
                <w:noProof/>
                <w:webHidden/>
              </w:rPr>
              <w:instrText xml:space="preserve"> PAGEREF _Toc94009373 \h </w:instrText>
            </w:r>
            <w:r>
              <w:rPr>
                <w:noProof/>
                <w:webHidden/>
              </w:rPr>
            </w:r>
            <w:r>
              <w:rPr>
                <w:noProof/>
                <w:webHidden/>
              </w:rPr>
              <w:fldChar w:fldCharType="separate"/>
            </w:r>
            <w:r w:rsidR="00603A1E">
              <w:rPr>
                <w:noProof/>
                <w:webHidden/>
              </w:rPr>
              <w:t>6</w:t>
            </w:r>
            <w:r>
              <w:rPr>
                <w:noProof/>
                <w:webHidden/>
              </w:rPr>
              <w:fldChar w:fldCharType="end"/>
            </w:r>
          </w:hyperlink>
        </w:p>
        <w:p w14:paraId="20FCBDA0" w14:textId="5C277CAF" w:rsidR="005F7165" w:rsidRDefault="005F7165">
          <w:pPr>
            <w:pStyle w:val="TOC3"/>
            <w:tabs>
              <w:tab w:val="right" w:leader="dot" w:pos="9638"/>
            </w:tabs>
            <w:rPr>
              <w:rFonts w:cstheme="minorBidi"/>
              <w:noProof/>
            </w:rPr>
          </w:pPr>
          <w:hyperlink w:anchor="_Toc94009374" w:history="1">
            <w:r w:rsidRPr="00A15301">
              <w:rPr>
                <w:rStyle w:val="Hyperlink"/>
                <w:rFonts w:eastAsia="Calibri"/>
                <w:noProof/>
              </w:rPr>
              <w:t>How do I obtain a desk copy of the textbook for my course?</w:t>
            </w:r>
            <w:r>
              <w:rPr>
                <w:noProof/>
                <w:webHidden/>
              </w:rPr>
              <w:tab/>
            </w:r>
            <w:r>
              <w:rPr>
                <w:noProof/>
                <w:webHidden/>
              </w:rPr>
              <w:fldChar w:fldCharType="begin"/>
            </w:r>
            <w:r>
              <w:rPr>
                <w:noProof/>
                <w:webHidden/>
              </w:rPr>
              <w:instrText xml:space="preserve"> PAGEREF _Toc94009374 \h </w:instrText>
            </w:r>
            <w:r>
              <w:rPr>
                <w:noProof/>
                <w:webHidden/>
              </w:rPr>
            </w:r>
            <w:r>
              <w:rPr>
                <w:noProof/>
                <w:webHidden/>
              </w:rPr>
              <w:fldChar w:fldCharType="separate"/>
            </w:r>
            <w:r w:rsidR="00603A1E">
              <w:rPr>
                <w:noProof/>
                <w:webHidden/>
              </w:rPr>
              <w:t>6</w:t>
            </w:r>
            <w:r>
              <w:rPr>
                <w:noProof/>
                <w:webHidden/>
              </w:rPr>
              <w:fldChar w:fldCharType="end"/>
            </w:r>
          </w:hyperlink>
        </w:p>
        <w:p w14:paraId="1B035A5A" w14:textId="4EF9E5A6" w:rsidR="005F7165" w:rsidRDefault="005F7165">
          <w:pPr>
            <w:pStyle w:val="TOC3"/>
            <w:tabs>
              <w:tab w:val="right" w:leader="dot" w:pos="9638"/>
            </w:tabs>
            <w:rPr>
              <w:rFonts w:cstheme="minorBidi"/>
              <w:noProof/>
            </w:rPr>
          </w:pPr>
          <w:hyperlink w:anchor="_Toc94009375" w:history="1">
            <w:r w:rsidRPr="00A15301">
              <w:rPr>
                <w:rStyle w:val="Hyperlink"/>
                <w:rFonts w:eastAsia="Calibri"/>
                <w:noProof/>
              </w:rPr>
              <w:t>What specific rubrics are used?  Can I use my own rubric?</w:t>
            </w:r>
            <w:r>
              <w:rPr>
                <w:noProof/>
                <w:webHidden/>
              </w:rPr>
              <w:tab/>
            </w:r>
            <w:r>
              <w:rPr>
                <w:noProof/>
                <w:webHidden/>
              </w:rPr>
              <w:fldChar w:fldCharType="begin"/>
            </w:r>
            <w:r>
              <w:rPr>
                <w:noProof/>
                <w:webHidden/>
              </w:rPr>
              <w:instrText xml:space="preserve"> PAGEREF _Toc94009375 \h </w:instrText>
            </w:r>
            <w:r>
              <w:rPr>
                <w:noProof/>
                <w:webHidden/>
              </w:rPr>
            </w:r>
            <w:r>
              <w:rPr>
                <w:noProof/>
                <w:webHidden/>
              </w:rPr>
              <w:fldChar w:fldCharType="separate"/>
            </w:r>
            <w:r w:rsidR="00603A1E">
              <w:rPr>
                <w:noProof/>
                <w:webHidden/>
              </w:rPr>
              <w:t>6</w:t>
            </w:r>
            <w:r>
              <w:rPr>
                <w:noProof/>
                <w:webHidden/>
              </w:rPr>
              <w:fldChar w:fldCharType="end"/>
            </w:r>
          </w:hyperlink>
        </w:p>
        <w:p w14:paraId="6AADDD26" w14:textId="6BC88633" w:rsidR="005F7165" w:rsidRDefault="005F7165">
          <w:pPr>
            <w:pStyle w:val="TOC3"/>
            <w:tabs>
              <w:tab w:val="right" w:leader="dot" w:pos="9638"/>
            </w:tabs>
            <w:rPr>
              <w:rFonts w:cstheme="minorBidi"/>
              <w:noProof/>
            </w:rPr>
          </w:pPr>
          <w:hyperlink w:anchor="_Toc94009376" w:history="1">
            <w:r w:rsidRPr="00A15301">
              <w:rPr>
                <w:rStyle w:val="Hyperlink"/>
                <w:rFonts w:eastAsia="Calibri"/>
                <w:noProof/>
              </w:rPr>
              <w:t>Where can I find my students’ ID numbers?</w:t>
            </w:r>
            <w:r>
              <w:rPr>
                <w:noProof/>
                <w:webHidden/>
              </w:rPr>
              <w:tab/>
            </w:r>
            <w:r>
              <w:rPr>
                <w:noProof/>
                <w:webHidden/>
              </w:rPr>
              <w:fldChar w:fldCharType="begin"/>
            </w:r>
            <w:r>
              <w:rPr>
                <w:noProof/>
                <w:webHidden/>
              </w:rPr>
              <w:instrText xml:space="preserve"> PAGEREF _Toc94009376 \h </w:instrText>
            </w:r>
            <w:r>
              <w:rPr>
                <w:noProof/>
                <w:webHidden/>
              </w:rPr>
            </w:r>
            <w:r>
              <w:rPr>
                <w:noProof/>
                <w:webHidden/>
              </w:rPr>
              <w:fldChar w:fldCharType="separate"/>
            </w:r>
            <w:r w:rsidR="00603A1E">
              <w:rPr>
                <w:noProof/>
                <w:webHidden/>
              </w:rPr>
              <w:t>6</w:t>
            </w:r>
            <w:r>
              <w:rPr>
                <w:noProof/>
                <w:webHidden/>
              </w:rPr>
              <w:fldChar w:fldCharType="end"/>
            </w:r>
          </w:hyperlink>
        </w:p>
        <w:p w14:paraId="2B09EC53" w14:textId="23BC4B96" w:rsidR="005F7165" w:rsidRDefault="005F7165">
          <w:pPr>
            <w:pStyle w:val="TOC1"/>
            <w:tabs>
              <w:tab w:val="right" w:leader="dot" w:pos="9638"/>
            </w:tabs>
            <w:rPr>
              <w:rFonts w:asciiTheme="minorHAnsi" w:eastAsiaTheme="minorEastAsia" w:hAnsiTheme="minorHAnsi" w:cstheme="minorBidi"/>
              <w:noProof/>
              <w:color w:val="auto"/>
            </w:rPr>
          </w:pPr>
          <w:hyperlink w:anchor="_Toc94009377" w:history="1">
            <w:r w:rsidRPr="00A15301">
              <w:rPr>
                <w:rStyle w:val="Hyperlink"/>
                <w:noProof/>
              </w:rPr>
              <w:t>Instructor Evaluation and Training</w:t>
            </w:r>
            <w:r>
              <w:rPr>
                <w:noProof/>
                <w:webHidden/>
              </w:rPr>
              <w:tab/>
            </w:r>
            <w:r>
              <w:rPr>
                <w:noProof/>
                <w:webHidden/>
              </w:rPr>
              <w:fldChar w:fldCharType="begin"/>
            </w:r>
            <w:r>
              <w:rPr>
                <w:noProof/>
                <w:webHidden/>
              </w:rPr>
              <w:instrText xml:space="preserve"> PAGEREF _Toc94009377 \h </w:instrText>
            </w:r>
            <w:r>
              <w:rPr>
                <w:noProof/>
                <w:webHidden/>
              </w:rPr>
            </w:r>
            <w:r>
              <w:rPr>
                <w:noProof/>
                <w:webHidden/>
              </w:rPr>
              <w:fldChar w:fldCharType="separate"/>
            </w:r>
            <w:r w:rsidR="00603A1E">
              <w:rPr>
                <w:noProof/>
                <w:webHidden/>
              </w:rPr>
              <w:t>7</w:t>
            </w:r>
            <w:r>
              <w:rPr>
                <w:noProof/>
                <w:webHidden/>
              </w:rPr>
              <w:fldChar w:fldCharType="end"/>
            </w:r>
          </w:hyperlink>
        </w:p>
        <w:p w14:paraId="36BBE6BF" w14:textId="36B7D973" w:rsidR="005F7165" w:rsidRDefault="005F7165">
          <w:pPr>
            <w:pStyle w:val="TOC3"/>
            <w:tabs>
              <w:tab w:val="right" w:leader="dot" w:pos="9638"/>
            </w:tabs>
            <w:rPr>
              <w:rFonts w:cstheme="minorBidi"/>
              <w:noProof/>
            </w:rPr>
          </w:pPr>
          <w:hyperlink w:anchor="_Toc94009378" w:history="1">
            <w:r w:rsidRPr="00A15301">
              <w:rPr>
                <w:rStyle w:val="Hyperlink"/>
                <w:noProof/>
              </w:rPr>
              <w:t>Where can I find training webinars?</w:t>
            </w:r>
            <w:r>
              <w:rPr>
                <w:noProof/>
                <w:webHidden/>
              </w:rPr>
              <w:tab/>
            </w:r>
            <w:r>
              <w:rPr>
                <w:noProof/>
                <w:webHidden/>
              </w:rPr>
              <w:fldChar w:fldCharType="begin"/>
            </w:r>
            <w:r>
              <w:rPr>
                <w:noProof/>
                <w:webHidden/>
              </w:rPr>
              <w:instrText xml:space="preserve"> PAGEREF _Toc94009378 \h </w:instrText>
            </w:r>
            <w:r>
              <w:rPr>
                <w:noProof/>
                <w:webHidden/>
              </w:rPr>
            </w:r>
            <w:r>
              <w:rPr>
                <w:noProof/>
                <w:webHidden/>
              </w:rPr>
              <w:fldChar w:fldCharType="separate"/>
            </w:r>
            <w:r w:rsidR="00603A1E">
              <w:rPr>
                <w:noProof/>
                <w:webHidden/>
              </w:rPr>
              <w:t>7</w:t>
            </w:r>
            <w:r>
              <w:rPr>
                <w:noProof/>
                <w:webHidden/>
              </w:rPr>
              <w:fldChar w:fldCharType="end"/>
            </w:r>
          </w:hyperlink>
        </w:p>
        <w:p w14:paraId="619008DF" w14:textId="013509D0" w:rsidR="005F7165" w:rsidRDefault="005F7165">
          <w:pPr>
            <w:pStyle w:val="TOC3"/>
            <w:tabs>
              <w:tab w:val="right" w:leader="dot" w:pos="9638"/>
            </w:tabs>
            <w:rPr>
              <w:rFonts w:cstheme="minorBidi"/>
              <w:noProof/>
            </w:rPr>
          </w:pPr>
          <w:hyperlink w:anchor="_Toc94009379" w:history="1">
            <w:r w:rsidRPr="00A15301">
              <w:rPr>
                <w:rStyle w:val="Hyperlink"/>
                <w:noProof/>
              </w:rPr>
              <w:t>How will my performance as an instructor be evaluated?</w:t>
            </w:r>
            <w:r>
              <w:rPr>
                <w:noProof/>
                <w:webHidden/>
              </w:rPr>
              <w:tab/>
            </w:r>
            <w:r>
              <w:rPr>
                <w:noProof/>
                <w:webHidden/>
              </w:rPr>
              <w:fldChar w:fldCharType="begin"/>
            </w:r>
            <w:r>
              <w:rPr>
                <w:noProof/>
                <w:webHidden/>
              </w:rPr>
              <w:instrText xml:space="preserve"> PAGEREF _Toc94009379 \h </w:instrText>
            </w:r>
            <w:r>
              <w:rPr>
                <w:noProof/>
                <w:webHidden/>
              </w:rPr>
            </w:r>
            <w:r>
              <w:rPr>
                <w:noProof/>
                <w:webHidden/>
              </w:rPr>
              <w:fldChar w:fldCharType="separate"/>
            </w:r>
            <w:r w:rsidR="00603A1E">
              <w:rPr>
                <w:noProof/>
                <w:webHidden/>
              </w:rPr>
              <w:t>7</w:t>
            </w:r>
            <w:r>
              <w:rPr>
                <w:noProof/>
                <w:webHidden/>
              </w:rPr>
              <w:fldChar w:fldCharType="end"/>
            </w:r>
          </w:hyperlink>
        </w:p>
        <w:p w14:paraId="6DB14AE5" w14:textId="4D6190D1" w:rsidR="005F7165" w:rsidRDefault="005F7165">
          <w:pPr>
            <w:pStyle w:val="TOC3"/>
            <w:tabs>
              <w:tab w:val="right" w:leader="dot" w:pos="9638"/>
            </w:tabs>
            <w:rPr>
              <w:rFonts w:cstheme="minorBidi"/>
              <w:noProof/>
            </w:rPr>
          </w:pPr>
          <w:hyperlink w:anchor="_Toc94009380" w:history="1">
            <w:r w:rsidRPr="00A15301">
              <w:rPr>
                <w:rStyle w:val="Hyperlink"/>
                <w:noProof/>
              </w:rPr>
              <w:t>Am I permitted to use external technology solutions?</w:t>
            </w:r>
            <w:r>
              <w:rPr>
                <w:noProof/>
                <w:webHidden/>
              </w:rPr>
              <w:tab/>
            </w:r>
            <w:r>
              <w:rPr>
                <w:noProof/>
                <w:webHidden/>
              </w:rPr>
              <w:fldChar w:fldCharType="begin"/>
            </w:r>
            <w:r>
              <w:rPr>
                <w:noProof/>
                <w:webHidden/>
              </w:rPr>
              <w:instrText xml:space="preserve"> PAGEREF _Toc94009380 \h </w:instrText>
            </w:r>
            <w:r>
              <w:rPr>
                <w:noProof/>
                <w:webHidden/>
              </w:rPr>
            </w:r>
            <w:r>
              <w:rPr>
                <w:noProof/>
                <w:webHidden/>
              </w:rPr>
              <w:fldChar w:fldCharType="separate"/>
            </w:r>
            <w:r w:rsidR="00603A1E">
              <w:rPr>
                <w:noProof/>
                <w:webHidden/>
              </w:rPr>
              <w:t>7</w:t>
            </w:r>
            <w:r>
              <w:rPr>
                <w:noProof/>
                <w:webHidden/>
              </w:rPr>
              <w:fldChar w:fldCharType="end"/>
            </w:r>
          </w:hyperlink>
        </w:p>
        <w:p w14:paraId="45932502" w14:textId="40A769B4" w:rsidR="005F7165" w:rsidRDefault="005F7165">
          <w:pPr>
            <w:pStyle w:val="TOC3"/>
            <w:tabs>
              <w:tab w:val="right" w:leader="dot" w:pos="9638"/>
            </w:tabs>
            <w:rPr>
              <w:rFonts w:cstheme="minorBidi"/>
              <w:noProof/>
            </w:rPr>
          </w:pPr>
          <w:hyperlink w:anchor="_Toc94009381" w:history="1">
            <w:r w:rsidRPr="00A15301">
              <w:rPr>
                <w:rStyle w:val="Hyperlink"/>
                <w:noProof/>
              </w:rPr>
              <w:t>I have a question for how to use a tool in Canvas. Where can I obtain some guidance on this?</w:t>
            </w:r>
            <w:r>
              <w:rPr>
                <w:noProof/>
                <w:webHidden/>
              </w:rPr>
              <w:tab/>
            </w:r>
            <w:r>
              <w:rPr>
                <w:noProof/>
                <w:webHidden/>
              </w:rPr>
              <w:fldChar w:fldCharType="begin"/>
            </w:r>
            <w:r>
              <w:rPr>
                <w:noProof/>
                <w:webHidden/>
              </w:rPr>
              <w:instrText xml:space="preserve"> PAGEREF _Toc94009381 \h </w:instrText>
            </w:r>
            <w:r>
              <w:rPr>
                <w:noProof/>
                <w:webHidden/>
              </w:rPr>
            </w:r>
            <w:r>
              <w:rPr>
                <w:noProof/>
                <w:webHidden/>
              </w:rPr>
              <w:fldChar w:fldCharType="separate"/>
            </w:r>
            <w:r w:rsidR="00603A1E">
              <w:rPr>
                <w:noProof/>
                <w:webHidden/>
              </w:rPr>
              <w:t>7</w:t>
            </w:r>
            <w:r>
              <w:rPr>
                <w:noProof/>
                <w:webHidden/>
              </w:rPr>
              <w:fldChar w:fldCharType="end"/>
            </w:r>
          </w:hyperlink>
        </w:p>
        <w:p w14:paraId="38FF9445" w14:textId="15B5F705" w:rsidR="005F7165" w:rsidRDefault="005F7165">
          <w:pPr>
            <w:pStyle w:val="TOC1"/>
            <w:tabs>
              <w:tab w:val="right" w:leader="dot" w:pos="9638"/>
            </w:tabs>
            <w:rPr>
              <w:rFonts w:asciiTheme="minorHAnsi" w:eastAsiaTheme="minorEastAsia" w:hAnsiTheme="minorHAnsi" w:cstheme="minorBidi"/>
              <w:noProof/>
              <w:color w:val="auto"/>
            </w:rPr>
          </w:pPr>
          <w:hyperlink w:anchor="_Toc94009382" w:history="1">
            <w:r w:rsidRPr="00A15301">
              <w:rPr>
                <w:rStyle w:val="Hyperlink"/>
                <w:noProof/>
              </w:rPr>
              <w:t>Students</w:t>
            </w:r>
            <w:r>
              <w:rPr>
                <w:noProof/>
                <w:webHidden/>
              </w:rPr>
              <w:tab/>
            </w:r>
            <w:r>
              <w:rPr>
                <w:noProof/>
                <w:webHidden/>
              </w:rPr>
              <w:fldChar w:fldCharType="begin"/>
            </w:r>
            <w:r>
              <w:rPr>
                <w:noProof/>
                <w:webHidden/>
              </w:rPr>
              <w:instrText xml:space="preserve"> PAGEREF _Toc94009382 \h </w:instrText>
            </w:r>
            <w:r>
              <w:rPr>
                <w:noProof/>
                <w:webHidden/>
              </w:rPr>
            </w:r>
            <w:r>
              <w:rPr>
                <w:noProof/>
                <w:webHidden/>
              </w:rPr>
              <w:fldChar w:fldCharType="separate"/>
            </w:r>
            <w:r w:rsidR="00603A1E">
              <w:rPr>
                <w:noProof/>
                <w:webHidden/>
              </w:rPr>
              <w:t>8</w:t>
            </w:r>
            <w:r>
              <w:rPr>
                <w:noProof/>
                <w:webHidden/>
              </w:rPr>
              <w:fldChar w:fldCharType="end"/>
            </w:r>
          </w:hyperlink>
        </w:p>
        <w:p w14:paraId="3FE7ED0A" w14:textId="1DC79C92" w:rsidR="005F7165" w:rsidRDefault="005F7165">
          <w:pPr>
            <w:pStyle w:val="TOC3"/>
            <w:tabs>
              <w:tab w:val="right" w:leader="dot" w:pos="9638"/>
            </w:tabs>
            <w:rPr>
              <w:rFonts w:cstheme="minorBidi"/>
              <w:noProof/>
            </w:rPr>
          </w:pPr>
          <w:hyperlink w:anchor="_Toc94009383" w:history="1">
            <w:r w:rsidRPr="00A15301">
              <w:rPr>
                <w:rStyle w:val="Hyperlink"/>
                <w:noProof/>
              </w:rPr>
              <w:t>Which email system should I use with students?</w:t>
            </w:r>
            <w:r>
              <w:rPr>
                <w:noProof/>
                <w:webHidden/>
              </w:rPr>
              <w:tab/>
            </w:r>
            <w:r>
              <w:rPr>
                <w:noProof/>
                <w:webHidden/>
              </w:rPr>
              <w:fldChar w:fldCharType="begin"/>
            </w:r>
            <w:r>
              <w:rPr>
                <w:noProof/>
                <w:webHidden/>
              </w:rPr>
              <w:instrText xml:space="preserve"> PAGEREF _Toc94009383 \h </w:instrText>
            </w:r>
            <w:r>
              <w:rPr>
                <w:noProof/>
                <w:webHidden/>
              </w:rPr>
            </w:r>
            <w:r>
              <w:rPr>
                <w:noProof/>
                <w:webHidden/>
              </w:rPr>
              <w:fldChar w:fldCharType="separate"/>
            </w:r>
            <w:r w:rsidR="00603A1E">
              <w:rPr>
                <w:noProof/>
                <w:webHidden/>
              </w:rPr>
              <w:t>8</w:t>
            </w:r>
            <w:r>
              <w:rPr>
                <w:noProof/>
                <w:webHidden/>
              </w:rPr>
              <w:fldChar w:fldCharType="end"/>
            </w:r>
          </w:hyperlink>
        </w:p>
        <w:p w14:paraId="3F7D6788" w14:textId="3F4585D4" w:rsidR="005F7165" w:rsidRDefault="005F7165">
          <w:pPr>
            <w:pStyle w:val="TOC3"/>
            <w:tabs>
              <w:tab w:val="right" w:leader="dot" w:pos="9638"/>
            </w:tabs>
            <w:rPr>
              <w:rFonts w:cstheme="minorBidi"/>
              <w:noProof/>
            </w:rPr>
          </w:pPr>
          <w:hyperlink w:anchor="_Toc94009384" w:history="1">
            <w:r w:rsidRPr="00A15301">
              <w:rPr>
                <w:rStyle w:val="Hyperlink"/>
                <w:noProof/>
              </w:rPr>
              <w:t>How do I respond to a student who…?</w:t>
            </w:r>
            <w:r>
              <w:rPr>
                <w:noProof/>
                <w:webHidden/>
              </w:rPr>
              <w:tab/>
            </w:r>
            <w:r>
              <w:rPr>
                <w:noProof/>
                <w:webHidden/>
              </w:rPr>
              <w:fldChar w:fldCharType="begin"/>
            </w:r>
            <w:r>
              <w:rPr>
                <w:noProof/>
                <w:webHidden/>
              </w:rPr>
              <w:instrText xml:space="preserve"> PAGEREF _Toc94009384 \h </w:instrText>
            </w:r>
            <w:r>
              <w:rPr>
                <w:noProof/>
                <w:webHidden/>
              </w:rPr>
            </w:r>
            <w:r>
              <w:rPr>
                <w:noProof/>
                <w:webHidden/>
              </w:rPr>
              <w:fldChar w:fldCharType="separate"/>
            </w:r>
            <w:r w:rsidR="00603A1E">
              <w:rPr>
                <w:noProof/>
                <w:webHidden/>
              </w:rPr>
              <w:t>8</w:t>
            </w:r>
            <w:r>
              <w:rPr>
                <w:noProof/>
                <w:webHidden/>
              </w:rPr>
              <w:fldChar w:fldCharType="end"/>
            </w:r>
          </w:hyperlink>
        </w:p>
        <w:p w14:paraId="48F9B083" w14:textId="57C3ED80" w:rsidR="005F7165" w:rsidRDefault="005F7165" w:rsidP="005F7165">
          <w:pPr>
            <w:pStyle w:val="TOC3"/>
            <w:tabs>
              <w:tab w:val="left" w:pos="880"/>
              <w:tab w:val="right" w:leader="dot" w:pos="9638"/>
            </w:tabs>
            <w:ind w:left="1000" w:firstLine="440"/>
            <w:rPr>
              <w:rFonts w:cstheme="minorBidi"/>
              <w:noProof/>
            </w:rPr>
          </w:pPr>
          <w:hyperlink w:anchor="_Toc94009385" w:history="1">
            <w:r w:rsidRPr="00A15301">
              <w:rPr>
                <w:rStyle w:val="Hyperlink"/>
                <w:noProof/>
              </w:rPr>
              <w:t>Wants to withdraw</w:t>
            </w:r>
            <w:r>
              <w:rPr>
                <w:noProof/>
                <w:webHidden/>
              </w:rPr>
              <w:tab/>
            </w:r>
            <w:r>
              <w:rPr>
                <w:noProof/>
                <w:webHidden/>
              </w:rPr>
              <w:fldChar w:fldCharType="begin"/>
            </w:r>
            <w:r>
              <w:rPr>
                <w:noProof/>
                <w:webHidden/>
              </w:rPr>
              <w:instrText xml:space="preserve"> PAGEREF _Toc94009385 \h </w:instrText>
            </w:r>
            <w:r>
              <w:rPr>
                <w:noProof/>
                <w:webHidden/>
              </w:rPr>
            </w:r>
            <w:r>
              <w:rPr>
                <w:noProof/>
                <w:webHidden/>
              </w:rPr>
              <w:fldChar w:fldCharType="separate"/>
            </w:r>
            <w:r w:rsidR="00603A1E">
              <w:rPr>
                <w:noProof/>
                <w:webHidden/>
              </w:rPr>
              <w:t>8</w:t>
            </w:r>
            <w:r>
              <w:rPr>
                <w:noProof/>
                <w:webHidden/>
              </w:rPr>
              <w:fldChar w:fldCharType="end"/>
            </w:r>
          </w:hyperlink>
        </w:p>
        <w:p w14:paraId="2DF55ED8" w14:textId="1BA636A8" w:rsidR="005F7165" w:rsidRDefault="005F7165" w:rsidP="005F7165">
          <w:pPr>
            <w:pStyle w:val="TOC3"/>
            <w:tabs>
              <w:tab w:val="left" w:pos="880"/>
              <w:tab w:val="right" w:leader="dot" w:pos="9638"/>
            </w:tabs>
            <w:ind w:left="1000" w:firstLine="440"/>
            <w:rPr>
              <w:rFonts w:cstheme="minorBidi"/>
              <w:noProof/>
            </w:rPr>
          </w:pPr>
          <w:hyperlink w:anchor="_Toc94009386" w:history="1">
            <w:r w:rsidRPr="00A15301">
              <w:rPr>
                <w:rStyle w:val="Hyperlink"/>
                <w:noProof/>
              </w:rPr>
              <w:t>Has not been actively participating in my course</w:t>
            </w:r>
            <w:r>
              <w:rPr>
                <w:noProof/>
                <w:webHidden/>
              </w:rPr>
              <w:tab/>
            </w:r>
            <w:r>
              <w:rPr>
                <w:noProof/>
                <w:webHidden/>
              </w:rPr>
              <w:fldChar w:fldCharType="begin"/>
            </w:r>
            <w:r>
              <w:rPr>
                <w:noProof/>
                <w:webHidden/>
              </w:rPr>
              <w:instrText xml:space="preserve"> PAGEREF _Toc94009386 \h </w:instrText>
            </w:r>
            <w:r>
              <w:rPr>
                <w:noProof/>
                <w:webHidden/>
              </w:rPr>
            </w:r>
            <w:r>
              <w:rPr>
                <w:noProof/>
                <w:webHidden/>
              </w:rPr>
              <w:fldChar w:fldCharType="separate"/>
            </w:r>
            <w:r w:rsidR="00603A1E">
              <w:rPr>
                <w:noProof/>
                <w:webHidden/>
              </w:rPr>
              <w:t>8</w:t>
            </w:r>
            <w:r>
              <w:rPr>
                <w:noProof/>
                <w:webHidden/>
              </w:rPr>
              <w:fldChar w:fldCharType="end"/>
            </w:r>
          </w:hyperlink>
        </w:p>
        <w:p w14:paraId="3944425C" w14:textId="4CD74F05" w:rsidR="005F7165" w:rsidRDefault="005F7165" w:rsidP="005F7165">
          <w:pPr>
            <w:pStyle w:val="TOC3"/>
            <w:tabs>
              <w:tab w:val="left" w:pos="880"/>
              <w:tab w:val="right" w:leader="dot" w:pos="9638"/>
            </w:tabs>
            <w:ind w:left="1000" w:firstLine="440"/>
            <w:rPr>
              <w:rFonts w:cstheme="minorBidi"/>
              <w:noProof/>
            </w:rPr>
          </w:pPr>
          <w:hyperlink w:anchor="_Toc94009387" w:history="1">
            <w:r w:rsidRPr="00A15301">
              <w:rPr>
                <w:rStyle w:val="Hyperlink"/>
                <w:noProof/>
              </w:rPr>
              <w:t>Needs counseling</w:t>
            </w:r>
            <w:r>
              <w:rPr>
                <w:noProof/>
                <w:webHidden/>
              </w:rPr>
              <w:tab/>
            </w:r>
            <w:r>
              <w:rPr>
                <w:noProof/>
                <w:webHidden/>
              </w:rPr>
              <w:fldChar w:fldCharType="begin"/>
            </w:r>
            <w:r>
              <w:rPr>
                <w:noProof/>
                <w:webHidden/>
              </w:rPr>
              <w:instrText xml:space="preserve"> PAGEREF _Toc94009387 \h </w:instrText>
            </w:r>
            <w:r>
              <w:rPr>
                <w:noProof/>
                <w:webHidden/>
              </w:rPr>
            </w:r>
            <w:r>
              <w:rPr>
                <w:noProof/>
                <w:webHidden/>
              </w:rPr>
              <w:fldChar w:fldCharType="separate"/>
            </w:r>
            <w:r w:rsidR="00603A1E">
              <w:rPr>
                <w:noProof/>
                <w:webHidden/>
              </w:rPr>
              <w:t>8</w:t>
            </w:r>
            <w:r>
              <w:rPr>
                <w:noProof/>
                <w:webHidden/>
              </w:rPr>
              <w:fldChar w:fldCharType="end"/>
            </w:r>
          </w:hyperlink>
        </w:p>
        <w:p w14:paraId="0AB29E9D" w14:textId="2DD3AA39" w:rsidR="005F7165" w:rsidRDefault="005F7165" w:rsidP="005F7165">
          <w:pPr>
            <w:pStyle w:val="TOC3"/>
            <w:tabs>
              <w:tab w:val="left" w:pos="880"/>
              <w:tab w:val="right" w:leader="dot" w:pos="9638"/>
            </w:tabs>
            <w:ind w:left="1000" w:firstLine="440"/>
            <w:rPr>
              <w:rFonts w:cstheme="minorBidi"/>
              <w:noProof/>
            </w:rPr>
          </w:pPr>
          <w:hyperlink w:anchor="_Toc94009388" w:history="1">
            <w:r w:rsidRPr="00A15301">
              <w:rPr>
                <w:rStyle w:val="Hyperlink"/>
                <w:noProof/>
              </w:rPr>
              <w:t>Appears to be cheating or plagiarizing</w:t>
            </w:r>
            <w:r>
              <w:rPr>
                <w:noProof/>
                <w:webHidden/>
              </w:rPr>
              <w:tab/>
            </w:r>
            <w:r>
              <w:rPr>
                <w:noProof/>
                <w:webHidden/>
              </w:rPr>
              <w:fldChar w:fldCharType="begin"/>
            </w:r>
            <w:r>
              <w:rPr>
                <w:noProof/>
                <w:webHidden/>
              </w:rPr>
              <w:instrText xml:space="preserve"> PAGEREF _Toc94009388 \h </w:instrText>
            </w:r>
            <w:r>
              <w:rPr>
                <w:noProof/>
                <w:webHidden/>
              </w:rPr>
            </w:r>
            <w:r>
              <w:rPr>
                <w:noProof/>
                <w:webHidden/>
              </w:rPr>
              <w:fldChar w:fldCharType="separate"/>
            </w:r>
            <w:r w:rsidR="00603A1E">
              <w:rPr>
                <w:noProof/>
                <w:webHidden/>
              </w:rPr>
              <w:t>8</w:t>
            </w:r>
            <w:r>
              <w:rPr>
                <w:noProof/>
                <w:webHidden/>
              </w:rPr>
              <w:fldChar w:fldCharType="end"/>
            </w:r>
          </w:hyperlink>
        </w:p>
        <w:p w14:paraId="017BA2B0" w14:textId="33C5224B" w:rsidR="005F7165" w:rsidRDefault="005F7165" w:rsidP="005F7165">
          <w:pPr>
            <w:pStyle w:val="TOC3"/>
            <w:tabs>
              <w:tab w:val="left" w:pos="880"/>
              <w:tab w:val="right" w:leader="dot" w:pos="9638"/>
            </w:tabs>
            <w:ind w:left="1000" w:firstLine="440"/>
            <w:rPr>
              <w:rFonts w:cstheme="minorBidi"/>
              <w:noProof/>
            </w:rPr>
          </w:pPr>
          <w:hyperlink w:anchor="_Toc94009389" w:history="1">
            <w:r w:rsidRPr="00A15301">
              <w:rPr>
                <w:rStyle w:val="Hyperlink"/>
                <w:noProof/>
              </w:rPr>
              <w:t>Behaves in a manner that violates the Code of Conduct</w:t>
            </w:r>
            <w:r>
              <w:rPr>
                <w:noProof/>
                <w:webHidden/>
              </w:rPr>
              <w:tab/>
            </w:r>
            <w:r>
              <w:rPr>
                <w:noProof/>
                <w:webHidden/>
              </w:rPr>
              <w:fldChar w:fldCharType="begin"/>
            </w:r>
            <w:r>
              <w:rPr>
                <w:noProof/>
                <w:webHidden/>
              </w:rPr>
              <w:instrText xml:space="preserve"> PAGEREF _Toc94009389 \h </w:instrText>
            </w:r>
            <w:r>
              <w:rPr>
                <w:noProof/>
                <w:webHidden/>
              </w:rPr>
            </w:r>
            <w:r>
              <w:rPr>
                <w:noProof/>
                <w:webHidden/>
              </w:rPr>
              <w:fldChar w:fldCharType="separate"/>
            </w:r>
            <w:r w:rsidR="00603A1E">
              <w:rPr>
                <w:noProof/>
                <w:webHidden/>
              </w:rPr>
              <w:t>8</w:t>
            </w:r>
            <w:r>
              <w:rPr>
                <w:noProof/>
                <w:webHidden/>
              </w:rPr>
              <w:fldChar w:fldCharType="end"/>
            </w:r>
          </w:hyperlink>
        </w:p>
        <w:p w14:paraId="7F1CEF82" w14:textId="10DA902C" w:rsidR="005F7165" w:rsidRDefault="005F7165">
          <w:pPr>
            <w:pStyle w:val="TOC3"/>
            <w:tabs>
              <w:tab w:val="right" w:leader="dot" w:pos="9638"/>
            </w:tabs>
            <w:rPr>
              <w:rFonts w:cstheme="minorBidi"/>
              <w:noProof/>
            </w:rPr>
          </w:pPr>
          <w:hyperlink w:anchor="_Toc94009390" w:history="1">
            <w:r w:rsidRPr="00A15301">
              <w:rPr>
                <w:rStyle w:val="Hyperlink"/>
                <w:rFonts w:eastAsia="Calibri"/>
                <w:noProof/>
              </w:rPr>
              <w:t>Wants to enroll in my course that is already full</w:t>
            </w:r>
            <w:r w:rsidRPr="00A15301">
              <w:rPr>
                <w:rStyle w:val="Hyperlink"/>
                <w:rFonts w:ascii="Courier New" w:eastAsia="Courier New" w:hAnsi="Courier New" w:cs="Courier New"/>
                <w:noProof/>
              </w:rPr>
              <w:t>?</w:t>
            </w:r>
            <w:r>
              <w:rPr>
                <w:noProof/>
                <w:webHidden/>
              </w:rPr>
              <w:tab/>
            </w:r>
            <w:r>
              <w:rPr>
                <w:noProof/>
                <w:webHidden/>
              </w:rPr>
              <w:fldChar w:fldCharType="begin"/>
            </w:r>
            <w:r>
              <w:rPr>
                <w:noProof/>
                <w:webHidden/>
              </w:rPr>
              <w:instrText xml:space="preserve"> PAGEREF _Toc94009390 \h </w:instrText>
            </w:r>
            <w:r>
              <w:rPr>
                <w:noProof/>
                <w:webHidden/>
              </w:rPr>
            </w:r>
            <w:r>
              <w:rPr>
                <w:noProof/>
                <w:webHidden/>
              </w:rPr>
              <w:fldChar w:fldCharType="separate"/>
            </w:r>
            <w:r w:rsidR="00603A1E">
              <w:rPr>
                <w:noProof/>
                <w:webHidden/>
              </w:rPr>
              <w:t>8</w:t>
            </w:r>
            <w:r>
              <w:rPr>
                <w:noProof/>
                <w:webHidden/>
              </w:rPr>
              <w:fldChar w:fldCharType="end"/>
            </w:r>
          </w:hyperlink>
        </w:p>
        <w:p w14:paraId="141D4990" w14:textId="56FCC63A" w:rsidR="005F7165" w:rsidRDefault="005F7165">
          <w:pPr>
            <w:pStyle w:val="TOC3"/>
            <w:tabs>
              <w:tab w:val="right" w:leader="dot" w:pos="9638"/>
            </w:tabs>
            <w:rPr>
              <w:rFonts w:cstheme="minorBidi"/>
              <w:noProof/>
            </w:rPr>
          </w:pPr>
          <w:hyperlink w:anchor="_Toc94009391" w:history="1">
            <w:r w:rsidRPr="00A15301">
              <w:rPr>
                <w:rStyle w:val="Hyperlink"/>
                <w:rFonts w:eastAsia="Calibri"/>
                <w:noProof/>
              </w:rPr>
              <w:t>Wants to register for my course that has availability</w:t>
            </w:r>
            <w:r w:rsidRPr="00A15301">
              <w:rPr>
                <w:rStyle w:val="Hyperlink"/>
                <w:rFonts w:ascii="Arial" w:eastAsia="Arial" w:hAnsi="Arial" w:cs="Arial"/>
                <w:noProof/>
              </w:rPr>
              <w:t>?</w:t>
            </w:r>
            <w:r>
              <w:rPr>
                <w:noProof/>
                <w:webHidden/>
              </w:rPr>
              <w:tab/>
            </w:r>
            <w:r>
              <w:rPr>
                <w:noProof/>
                <w:webHidden/>
              </w:rPr>
              <w:fldChar w:fldCharType="begin"/>
            </w:r>
            <w:r>
              <w:rPr>
                <w:noProof/>
                <w:webHidden/>
              </w:rPr>
              <w:instrText xml:space="preserve"> PAGEREF _Toc94009391 \h </w:instrText>
            </w:r>
            <w:r>
              <w:rPr>
                <w:noProof/>
                <w:webHidden/>
              </w:rPr>
            </w:r>
            <w:r>
              <w:rPr>
                <w:noProof/>
                <w:webHidden/>
              </w:rPr>
              <w:fldChar w:fldCharType="separate"/>
            </w:r>
            <w:r w:rsidR="00603A1E">
              <w:rPr>
                <w:noProof/>
                <w:webHidden/>
              </w:rPr>
              <w:t>9</w:t>
            </w:r>
            <w:r>
              <w:rPr>
                <w:noProof/>
                <w:webHidden/>
              </w:rPr>
              <w:fldChar w:fldCharType="end"/>
            </w:r>
          </w:hyperlink>
        </w:p>
        <w:p w14:paraId="429BD794" w14:textId="4A9A0381" w:rsidR="005F7165" w:rsidRDefault="005F7165">
          <w:pPr>
            <w:pStyle w:val="TOC3"/>
            <w:tabs>
              <w:tab w:val="right" w:leader="dot" w:pos="9638"/>
            </w:tabs>
            <w:rPr>
              <w:rFonts w:cstheme="minorBidi"/>
              <w:noProof/>
            </w:rPr>
          </w:pPr>
          <w:hyperlink w:anchor="_Toc94009392" w:history="1">
            <w:r w:rsidRPr="00A15301">
              <w:rPr>
                <w:rStyle w:val="Hyperlink"/>
                <w:rFonts w:eastAsia="Calibri"/>
                <w:noProof/>
              </w:rPr>
              <w:t>Hasn’t yet received the lab paq in my science course?</w:t>
            </w:r>
            <w:r>
              <w:rPr>
                <w:noProof/>
                <w:webHidden/>
              </w:rPr>
              <w:tab/>
            </w:r>
            <w:r>
              <w:rPr>
                <w:noProof/>
                <w:webHidden/>
              </w:rPr>
              <w:fldChar w:fldCharType="begin"/>
            </w:r>
            <w:r>
              <w:rPr>
                <w:noProof/>
                <w:webHidden/>
              </w:rPr>
              <w:instrText xml:space="preserve"> PAGEREF _Toc94009392 \h </w:instrText>
            </w:r>
            <w:r>
              <w:rPr>
                <w:noProof/>
                <w:webHidden/>
              </w:rPr>
            </w:r>
            <w:r>
              <w:rPr>
                <w:noProof/>
                <w:webHidden/>
              </w:rPr>
              <w:fldChar w:fldCharType="separate"/>
            </w:r>
            <w:r w:rsidR="00603A1E">
              <w:rPr>
                <w:noProof/>
                <w:webHidden/>
              </w:rPr>
              <w:t>9</w:t>
            </w:r>
            <w:r>
              <w:rPr>
                <w:noProof/>
                <w:webHidden/>
              </w:rPr>
              <w:fldChar w:fldCharType="end"/>
            </w:r>
          </w:hyperlink>
        </w:p>
        <w:p w14:paraId="6FAA206E" w14:textId="40F25A83" w:rsidR="005F7165" w:rsidRDefault="005F7165">
          <w:pPr>
            <w:pStyle w:val="TOC3"/>
            <w:tabs>
              <w:tab w:val="right" w:leader="dot" w:pos="9638"/>
            </w:tabs>
            <w:rPr>
              <w:rFonts w:cstheme="minorBidi"/>
              <w:noProof/>
            </w:rPr>
          </w:pPr>
          <w:hyperlink w:anchor="_Toc94009393" w:history="1">
            <w:r w:rsidRPr="00A15301">
              <w:rPr>
                <w:rStyle w:val="Hyperlink"/>
                <w:rFonts w:eastAsia="Calibri"/>
                <w:noProof/>
              </w:rPr>
              <w:t>Requests additional time on a quiz</w:t>
            </w:r>
            <w:r>
              <w:rPr>
                <w:noProof/>
                <w:webHidden/>
              </w:rPr>
              <w:tab/>
            </w:r>
            <w:r>
              <w:rPr>
                <w:noProof/>
                <w:webHidden/>
              </w:rPr>
              <w:fldChar w:fldCharType="begin"/>
            </w:r>
            <w:r>
              <w:rPr>
                <w:noProof/>
                <w:webHidden/>
              </w:rPr>
              <w:instrText xml:space="preserve"> PAGEREF _Toc94009393 \h </w:instrText>
            </w:r>
            <w:r>
              <w:rPr>
                <w:noProof/>
                <w:webHidden/>
              </w:rPr>
            </w:r>
            <w:r>
              <w:rPr>
                <w:noProof/>
                <w:webHidden/>
              </w:rPr>
              <w:fldChar w:fldCharType="separate"/>
            </w:r>
            <w:r w:rsidR="00603A1E">
              <w:rPr>
                <w:noProof/>
                <w:webHidden/>
              </w:rPr>
              <w:t>9</w:t>
            </w:r>
            <w:r>
              <w:rPr>
                <w:noProof/>
                <w:webHidden/>
              </w:rPr>
              <w:fldChar w:fldCharType="end"/>
            </w:r>
          </w:hyperlink>
        </w:p>
        <w:p w14:paraId="6CAB09BA" w14:textId="572BFA8C" w:rsidR="005F7165" w:rsidRDefault="005F7165">
          <w:pPr>
            <w:pStyle w:val="TOC3"/>
            <w:tabs>
              <w:tab w:val="right" w:leader="dot" w:pos="9638"/>
            </w:tabs>
            <w:rPr>
              <w:rFonts w:cstheme="minorBidi"/>
              <w:noProof/>
            </w:rPr>
          </w:pPr>
          <w:hyperlink w:anchor="_Toc94009394" w:history="1">
            <w:r w:rsidRPr="00A15301">
              <w:rPr>
                <w:rStyle w:val="Hyperlink"/>
                <w:rFonts w:eastAsia="Calibri"/>
                <w:noProof/>
              </w:rPr>
              <w:t>What if a student requests a syllabus for a course for a future term?</w:t>
            </w:r>
            <w:r>
              <w:rPr>
                <w:noProof/>
                <w:webHidden/>
              </w:rPr>
              <w:tab/>
            </w:r>
            <w:r>
              <w:rPr>
                <w:noProof/>
                <w:webHidden/>
              </w:rPr>
              <w:fldChar w:fldCharType="begin"/>
            </w:r>
            <w:r>
              <w:rPr>
                <w:noProof/>
                <w:webHidden/>
              </w:rPr>
              <w:instrText xml:space="preserve"> PAGEREF _Toc94009394 \h </w:instrText>
            </w:r>
            <w:r>
              <w:rPr>
                <w:noProof/>
                <w:webHidden/>
              </w:rPr>
            </w:r>
            <w:r>
              <w:rPr>
                <w:noProof/>
                <w:webHidden/>
              </w:rPr>
              <w:fldChar w:fldCharType="separate"/>
            </w:r>
            <w:r w:rsidR="00603A1E">
              <w:rPr>
                <w:noProof/>
                <w:webHidden/>
              </w:rPr>
              <w:t>9</w:t>
            </w:r>
            <w:r>
              <w:rPr>
                <w:noProof/>
                <w:webHidden/>
              </w:rPr>
              <w:fldChar w:fldCharType="end"/>
            </w:r>
          </w:hyperlink>
        </w:p>
        <w:p w14:paraId="78A128D1" w14:textId="6E10CF85" w:rsidR="005F7165" w:rsidRDefault="005F7165">
          <w:pPr>
            <w:pStyle w:val="TOC3"/>
            <w:tabs>
              <w:tab w:val="right" w:leader="dot" w:pos="9638"/>
            </w:tabs>
            <w:rPr>
              <w:rFonts w:cstheme="minorBidi"/>
              <w:noProof/>
            </w:rPr>
          </w:pPr>
          <w:hyperlink w:anchor="_Toc94009395" w:history="1">
            <w:r w:rsidRPr="00A15301">
              <w:rPr>
                <w:rStyle w:val="Hyperlink"/>
                <w:rFonts w:eastAsia="Calibri"/>
                <w:noProof/>
              </w:rPr>
              <w:t>Can students post in discussions early or late?</w:t>
            </w:r>
            <w:r>
              <w:rPr>
                <w:noProof/>
                <w:webHidden/>
              </w:rPr>
              <w:tab/>
            </w:r>
            <w:r>
              <w:rPr>
                <w:noProof/>
                <w:webHidden/>
              </w:rPr>
              <w:fldChar w:fldCharType="begin"/>
            </w:r>
            <w:r>
              <w:rPr>
                <w:noProof/>
                <w:webHidden/>
              </w:rPr>
              <w:instrText xml:space="preserve"> PAGEREF _Toc94009395 \h </w:instrText>
            </w:r>
            <w:r>
              <w:rPr>
                <w:noProof/>
                <w:webHidden/>
              </w:rPr>
            </w:r>
            <w:r>
              <w:rPr>
                <w:noProof/>
                <w:webHidden/>
              </w:rPr>
              <w:fldChar w:fldCharType="separate"/>
            </w:r>
            <w:r w:rsidR="00603A1E">
              <w:rPr>
                <w:noProof/>
                <w:webHidden/>
              </w:rPr>
              <w:t>10</w:t>
            </w:r>
            <w:r>
              <w:rPr>
                <w:noProof/>
                <w:webHidden/>
              </w:rPr>
              <w:fldChar w:fldCharType="end"/>
            </w:r>
          </w:hyperlink>
        </w:p>
        <w:p w14:paraId="59A7CAB1" w14:textId="1D1D8C53" w:rsidR="005F7165" w:rsidRDefault="005F7165">
          <w:pPr>
            <w:pStyle w:val="TOC3"/>
            <w:tabs>
              <w:tab w:val="right" w:leader="dot" w:pos="9638"/>
            </w:tabs>
            <w:rPr>
              <w:rFonts w:cstheme="minorBidi"/>
              <w:noProof/>
            </w:rPr>
          </w:pPr>
          <w:hyperlink w:anchor="_Toc94009396" w:history="1">
            <w:r w:rsidRPr="00A15301">
              <w:rPr>
                <w:rStyle w:val="Hyperlink"/>
                <w:rFonts w:eastAsia="Calibri"/>
                <w:noProof/>
              </w:rPr>
              <w:t>Can instructors accept late work from students?</w:t>
            </w:r>
            <w:r>
              <w:rPr>
                <w:noProof/>
                <w:webHidden/>
              </w:rPr>
              <w:tab/>
            </w:r>
            <w:r>
              <w:rPr>
                <w:noProof/>
                <w:webHidden/>
              </w:rPr>
              <w:fldChar w:fldCharType="begin"/>
            </w:r>
            <w:r>
              <w:rPr>
                <w:noProof/>
                <w:webHidden/>
              </w:rPr>
              <w:instrText xml:space="preserve"> PAGEREF _Toc94009396 \h </w:instrText>
            </w:r>
            <w:r>
              <w:rPr>
                <w:noProof/>
                <w:webHidden/>
              </w:rPr>
            </w:r>
            <w:r>
              <w:rPr>
                <w:noProof/>
                <w:webHidden/>
              </w:rPr>
              <w:fldChar w:fldCharType="separate"/>
            </w:r>
            <w:r w:rsidR="00603A1E">
              <w:rPr>
                <w:noProof/>
                <w:webHidden/>
              </w:rPr>
              <w:t>10</w:t>
            </w:r>
            <w:r>
              <w:rPr>
                <w:noProof/>
                <w:webHidden/>
              </w:rPr>
              <w:fldChar w:fldCharType="end"/>
            </w:r>
          </w:hyperlink>
        </w:p>
        <w:p w14:paraId="1517D061" w14:textId="53E43D29" w:rsidR="005F7165" w:rsidRDefault="005F7165">
          <w:pPr>
            <w:pStyle w:val="TOC3"/>
            <w:tabs>
              <w:tab w:val="right" w:leader="dot" w:pos="9638"/>
            </w:tabs>
            <w:rPr>
              <w:rFonts w:cstheme="minorBidi"/>
              <w:noProof/>
            </w:rPr>
          </w:pPr>
          <w:hyperlink w:anchor="_Toc94009397" w:history="1">
            <w:r w:rsidRPr="00A15301">
              <w:rPr>
                <w:rStyle w:val="Hyperlink"/>
                <w:noProof/>
              </w:rPr>
              <w:t>Can instructors can give extra points on a quiz that auto-graded students incorrectly?</w:t>
            </w:r>
            <w:r>
              <w:rPr>
                <w:noProof/>
                <w:webHidden/>
              </w:rPr>
              <w:tab/>
            </w:r>
            <w:r>
              <w:rPr>
                <w:noProof/>
                <w:webHidden/>
              </w:rPr>
              <w:fldChar w:fldCharType="begin"/>
            </w:r>
            <w:r>
              <w:rPr>
                <w:noProof/>
                <w:webHidden/>
              </w:rPr>
              <w:instrText xml:space="preserve"> PAGEREF _Toc94009397 \h </w:instrText>
            </w:r>
            <w:r>
              <w:rPr>
                <w:noProof/>
                <w:webHidden/>
              </w:rPr>
            </w:r>
            <w:r>
              <w:rPr>
                <w:noProof/>
                <w:webHidden/>
              </w:rPr>
              <w:fldChar w:fldCharType="separate"/>
            </w:r>
            <w:r w:rsidR="00603A1E">
              <w:rPr>
                <w:noProof/>
                <w:webHidden/>
              </w:rPr>
              <w:t>10</w:t>
            </w:r>
            <w:r>
              <w:rPr>
                <w:noProof/>
                <w:webHidden/>
              </w:rPr>
              <w:fldChar w:fldCharType="end"/>
            </w:r>
          </w:hyperlink>
        </w:p>
        <w:p w14:paraId="4DA1D82D" w14:textId="27BAA98B" w:rsidR="005F7165" w:rsidRDefault="005F7165">
          <w:pPr>
            <w:pStyle w:val="TOC3"/>
            <w:tabs>
              <w:tab w:val="right" w:leader="dot" w:pos="9638"/>
            </w:tabs>
            <w:rPr>
              <w:rFonts w:cstheme="minorBidi"/>
              <w:noProof/>
            </w:rPr>
          </w:pPr>
          <w:hyperlink w:anchor="_Toc94009398" w:history="1">
            <w:r w:rsidRPr="00A15301">
              <w:rPr>
                <w:rStyle w:val="Hyperlink"/>
                <w:noProof/>
              </w:rPr>
              <w:t>What should I do if a student experiences technical difficulty on a quiz?</w:t>
            </w:r>
            <w:r>
              <w:rPr>
                <w:noProof/>
                <w:webHidden/>
              </w:rPr>
              <w:tab/>
            </w:r>
            <w:r>
              <w:rPr>
                <w:noProof/>
                <w:webHidden/>
              </w:rPr>
              <w:fldChar w:fldCharType="begin"/>
            </w:r>
            <w:r>
              <w:rPr>
                <w:noProof/>
                <w:webHidden/>
              </w:rPr>
              <w:instrText xml:space="preserve"> PAGEREF _Toc94009398 \h </w:instrText>
            </w:r>
            <w:r>
              <w:rPr>
                <w:noProof/>
                <w:webHidden/>
              </w:rPr>
            </w:r>
            <w:r>
              <w:rPr>
                <w:noProof/>
                <w:webHidden/>
              </w:rPr>
              <w:fldChar w:fldCharType="separate"/>
            </w:r>
            <w:r w:rsidR="00603A1E">
              <w:rPr>
                <w:noProof/>
                <w:webHidden/>
              </w:rPr>
              <w:t>10</w:t>
            </w:r>
            <w:r>
              <w:rPr>
                <w:noProof/>
                <w:webHidden/>
              </w:rPr>
              <w:fldChar w:fldCharType="end"/>
            </w:r>
          </w:hyperlink>
        </w:p>
        <w:p w14:paraId="54EF265D" w14:textId="0CD6E36B" w:rsidR="005F7165" w:rsidRDefault="005F7165">
          <w:pPr>
            <w:pStyle w:val="TOC1"/>
            <w:tabs>
              <w:tab w:val="right" w:leader="dot" w:pos="9638"/>
            </w:tabs>
            <w:rPr>
              <w:rFonts w:asciiTheme="minorHAnsi" w:eastAsiaTheme="minorEastAsia" w:hAnsiTheme="minorHAnsi" w:cstheme="minorBidi"/>
              <w:noProof/>
              <w:color w:val="auto"/>
            </w:rPr>
          </w:pPr>
          <w:hyperlink w:anchor="_Toc94009399" w:history="1">
            <w:r w:rsidRPr="00A15301">
              <w:rPr>
                <w:rStyle w:val="Hyperlink"/>
                <w:noProof/>
              </w:rPr>
              <w:t>Honorlock Proctoring</w:t>
            </w:r>
            <w:r>
              <w:rPr>
                <w:noProof/>
                <w:webHidden/>
              </w:rPr>
              <w:tab/>
            </w:r>
            <w:r>
              <w:rPr>
                <w:noProof/>
                <w:webHidden/>
              </w:rPr>
              <w:fldChar w:fldCharType="begin"/>
            </w:r>
            <w:r>
              <w:rPr>
                <w:noProof/>
                <w:webHidden/>
              </w:rPr>
              <w:instrText xml:space="preserve"> PAGEREF _Toc94009399 \h </w:instrText>
            </w:r>
            <w:r>
              <w:rPr>
                <w:noProof/>
                <w:webHidden/>
              </w:rPr>
            </w:r>
            <w:r>
              <w:rPr>
                <w:noProof/>
                <w:webHidden/>
              </w:rPr>
              <w:fldChar w:fldCharType="separate"/>
            </w:r>
            <w:r w:rsidR="00603A1E">
              <w:rPr>
                <w:noProof/>
                <w:webHidden/>
              </w:rPr>
              <w:t>11</w:t>
            </w:r>
            <w:r>
              <w:rPr>
                <w:noProof/>
                <w:webHidden/>
              </w:rPr>
              <w:fldChar w:fldCharType="end"/>
            </w:r>
          </w:hyperlink>
        </w:p>
        <w:p w14:paraId="759FACD3" w14:textId="5103A085" w:rsidR="005F7165" w:rsidRDefault="005F7165">
          <w:pPr>
            <w:pStyle w:val="TOC3"/>
            <w:tabs>
              <w:tab w:val="right" w:leader="dot" w:pos="9638"/>
            </w:tabs>
            <w:rPr>
              <w:rFonts w:cstheme="minorBidi"/>
              <w:noProof/>
            </w:rPr>
          </w:pPr>
          <w:hyperlink w:anchor="_Toc94009400" w:history="1">
            <w:r w:rsidRPr="00A15301">
              <w:rPr>
                <w:rStyle w:val="Hyperlink"/>
                <w:noProof/>
              </w:rPr>
              <w:t>What are the technological requirements for using Honorlock proctoring software?</w:t>
            </w:r>
            <w:r>
              <w:rPr>
                <w:noProof/>
                <w:webHidden/>
              </w:rPr>
              <w:tab/>
            </w:r>
            <w:r>
              <w:rPr>
                <w:noProof/>
                <w:webHidden/>
              </w:rPr>
              <w:fldChar w:fldCharType="begin"/>
            </w:r>
            <w:r>
              <w:rPr>
                <w:noProof/>
                <w:webHidden/>
              </w:rPr>
              <w:instrText xml:space="preserve"> PAGEREF _Toc94009400 \h </w:instrText>
            </w:r>
            <w:r>
              <w:rPr>
                <w:noProof/>
                <w:webHidden/>
              </w:rPr>
            </w:r>
            <w:r>
              <w:rPr>
                <w:noProof/>
                <w:webHidden/>
              </w:rPr>
              <w:fldChar w:fldCharType="separate"/>
            </w:r>
            <w:r w:rsidR="00603A1E">
              <w:rPr>
                <w:noProof/>
                <w:webHidden/>
              </w:rPr>
              <w:t>11</w:t>
            </w:r>
            <w:r>
              <w:rPr>
                <w:noProof/>
                <w:webHidden/>
              </w:rPr>
              <w:fldChar w:fldCharType="end"/>
            </w:r>
          </w:hyperlink>
        </w:p>
        <w:p w14:paraId="09B62234" w14:textId="7C64DB0B" w:rsidR="005F7165" w:rsidRDefault="005F7165">
          <w:pPr>
            <w:pStyle w:val="TOC3"/>
            <w:tabs>
              <w:tab w:val="right" w:leader="dot" w:pos="9638"/>
            </w:tabs>
            <w:rPr>
              <w:rFonts w:cstheme="minorBidi"/>
              <w:noProof/>
            </w:rPr>
          </w:pPr>
          <w:hyperlink w:anchor="_Toc94009401" w:history="1">
            <w:r w:rsidRPr="00A15301">
              <w:rPr>
                <w:rStyle w:val="Hyperlink"/>
                <w:noProof/>
              </w:rPr>
              <w:t>Which exams are being proctored in my course?</w:t>
            </w:r>
            <w:r>
              <w:rPr>
                <w:noProof/>
                <w:webHidden/>
              </w:rPr>
              <w:tab/>
            </w:r>
            <w:r>
              <w:rPr>
                <w:noProof/>
                <w:webHidden/>
              </w:rPr>
              <w:fldChar w:fldCharType="begin"/>
            </w:r>
            <w:r>
              <w:rPr>
                <w:noProof/>
                <w:webHidden/>
              </w:rPr>
              <w:instrText xml:space="preserve"> PAGEREF _Toc94009401 \h </w:instrText>
            </w:r>
            <w:r>
              <w:rPr>
                <w:noProof/>
                <w:webHidden/>
              </w:rPr>
            </w:r>
            <w:r>
              <w:rPr>
                <w:noProof/>
                <w:webHidden/>
              </w:rPr>
              <w:fldChar w:fldCharType="separate"/>
            </w:r>
            <w:r w:rsidR="00603A1E">
              <w:rPr>
                <w:noProof/>
                <w:webHidden/>
              </w:rPr>
              <w:t>11</w:t>
            </w:r>
            <w:r>
              <w:rPr>
                <w:noProof/>
                <w:webHidden/>
              </w:rPr>
              <w:fldChar w:fldCharType="end"/>
            </w:r>
          </w:hyperlink>
        </w:p>
        <w:p w14:paraId="2B4AC8A2" w14:textId="23EF1FFF" w:rsidR="005F7165" w:rsidRDefault="005F7165">
          <w:pPr>
            <w:pStyle w:val="TOC3"/>
            <w:tabs>
              <w:tab w:val="right" w:leader="dot" w:pos="9638"/>
            </w:tabs>
            <w:rPr>
              <w:rFonts w:cstheme="minorBidi"/>
              <w:noProof/>
            </w:rPr>
          </w:pPr>
          <w:hyperlink w:anchor="_Toc94009402" w:history="1">
            <w:r w:rsidRPr="00A15301">
              <w:rPr>
                <w:rStyle w:val="Hyperlink"/>
                <w:noProof/>
              </w:rPr>
              <w:t>How do I prepare Honorlock in my course?</w:t>
            </w:r>
            <w:r>
              <w:rPr>
                <w:noProof/>
                <w:webHidden/>
              </w:rPr>
              <w:tab/>
            </w:r>
            <w:r>
              <w:rPr>
                <w:noProof/>
                <w:webHidden/>
              </w:rPr>
              <w:fldChar w:fldCharType="begin"/>
            </w:r>
            <w:r>
              <w:rPr>
                <w:noProof/>
                <w:webHidden/>
              </w:rPr>
              <w:instrText xml:space="preserve"> PAGEREF _Toc94009402 \h </w:instrText>
            </w:r>
            <w:r>
              <w:rPr>
                <w:noProof/>
                <w:webHidden/>
              </w:rPr>
            </w:r>
            <w:r>
              <w:rPr>
                <w:noProof/>
                <w:webHidden/>
              </w:rPr>
              <w:fldChar w:fldCharType="separate"/>
            </w:r>
            <w:r w:rsidR="00603A1E">
              <w:rPr>
                <w:noProof/>
                <w:webHidden/>
              </w:rPr>
              <w:t>11</w:t>
            </w:r>
            <w:r>
              <w:rPr>
                <w:noProof/>
                <w:webHidden/>
              </w:rPr>
              <w:fldChar w:fldCharType="end"/>
            </w:r>
          </w:hyperlink>
        </w:p>
        <w:p w14:paraId="6EFFBAFA" w14:textId="71B9EBFB" w:rsidR="005F7165" w:rsidRDefault="005F7165">
          <w:pPr>
            <w:pStyle w:val="TOC3"/>
            <w:tabs>
              <w:tab w:val="right" w:leader="dot" w:pos="9638"/>
            </w:tabs>
            <w:rPr>
              <w:rFonts w:cstheme="minorBidi"/>
              <w:noProof/>
            </w:rPr>
          </w:pPr>
          <w:hyperlink w:anchor="_Toc94009403" w:history="1">
            <w:r w:rsidRPr="00A15301">
              <w:rPr>
                <w:rStyle w:val="Hyperlink"/>
                <w:noProof/>
              </w:rPr>
              <w:t>I don’t see Honorlock in one or more of my courses. Why not?</w:t>
            </w:r>
            <w:r>
              <w:rPr>
                <w:noProof/>
                <w:webHidden/>
              </w:rPr>
              <w:tab/>
            </w:r>
            <w:r>
              <w:rPr>
                <w:noProof/>
                <w:webHidden/>
              </w:rPr>
              <w:fldChar w:fldCharType="begin"/>
            </w:r>
            <w:r>
              <w:rPr>
                <w:noProof/>
                <w:webHidden/>
              </w:rPr>
              <w:instrText xml:space="preserve"> PAGEREF _Toc94009403 \h </w:instrText>
            </w:r>
            <w:r>
              <w:rPr>
                <w:noProof/>
                <w:webHidden/>
              </w:rPr>
            </w:r>
            <w:r>
              <w:rPr>
                <w:noProof/>
                <w:webHidden/>
              </w:rPr>
              <w:fldChar w:fldCharType="separate"/>
            </w:r>
            <w:r w:rsidR="00603A1E">
              <w:rPr>
                <w:noProof/>
                <w:webHidden/>
              </w:rPr>
              <w:t>11</w:t>
            </w:r>
            <w:r>
              <w:rPr>
                <w:noProof/>
                <w:webHidden/>
              </w:rPr>
              <w:fldChar w:fldCharType="end"/>
            </w:r>
          </w:hyperlink>
        </w:p>
        <w:p w14:paraId="63B4F7A3" w14:textId="62F48BBF" w:rsidR="005F7165" w:rsidRDefault="005F7165">
          <w:pPr>
            <w:pStyle w:val="TOC3"/>
            <w:tabs>
              <w:tab w:val="right" w:leader="dot" w:pos="9638"/>
            </w:tabs>
            <w:rPr>
              <w:rFonts w:cstheme="minorBidi"/>
              <w:noProof/>
            </w:rPr>
          </w:pPr>
          <w:hyperlink w:anchor="_Toc94009404" w:history="1">
            <w:r w:rsidRPr="00A15301">
              <w:rPr>
                <w:rStyle w:val="Hyperlink"/>
                <w:noProof/>
              </w:rPr>
              <w:t>What is my responsibility regarding Honorlock?</w:t>
            </w:r>
            <w:r>
              <w:rPr>
                <w:noProof/>
                <w:webHidden/>
              </w:rPr>
              <w:tab/>
            </w:r>
            <w:r>
              <w:rPr>
                <w:noProof/>
                <w:webHidden/>
              </w:rPr>
              <w:fldChar w:fldCharType="begin"/>
            </w:r>
            <w:r>
              <w:rPr>
                <w:noProof/>
                <w:webHidden/>
              </w:rPr>
              <w:instrText xml:space="preserve"> PAGEREF _Toc94009404 \h </w:instrText>
            </w:r>
            <w:r>
              <w:rPr>
                <w:noProof/>
                <w:webHidden/>
              </w:rPr>
            </w:r>
            <w:r>
              <w:rPr>
                <w:noProof/>
                <w:webHidden/>
              </w:rPr>
              <w:fldChar w:fldCharType="separate"/>
            </w:r>
            <w:r w:rsidR="00603A1E">
              <w:rPr>
                <w:noProof/>
                <w:webHidden/>
              </w:rPr>
              <w:t>11</w:t>
            </w:r>
            <w:r>
              <w:rPr>
                <w:noProof/>
                <w:webHidden/>
              </w:rPr>
              <w:fldChar w:fldCharType="end"/>
            </w:r>
          </w:hyperlink>
        </w:p>
        <w:p w14:paraId="308D1AEE" w14:textId="153D9DE8" w:rsidR="005F7165" w:rsidRDefault="005F7165">
          <w:pPr>
            <w:pStyle w:val="TOC3"/>
            <w:tabs>
              <w:tab w:val="right" w:leader="dot" w:pos="9638"/>
            </w:tabs>
            <w:rPr>
              <w:rFonts w:cstheme="minorBidi"/>
              <w:noProof/>
            </w:rPr>
          </w:pPr>
          <w:hyperlink w:anchor="_Toc94009405" w:history="1">
            <w:r w:rsidRPr="00A15301">
              <w:rPr>
                <w:rStyle w:val="Hyperlink"/>
                <w:noProof/>
              </w:rPr>
              <w:t>My student doesn’t want to use proctoring software or claims not to have the required equipment (or ability to purchase it).</w:t>
            </w:r>
            <w:r>
              <w:rPr>
                <w:noProof/>
                <w:webHidden/>
              </w:rPr>
              <w:tab/>
            </w:r>
            <w:r>
              <w:rPr>
                <w:noProof/>
                <w:webHidden/>
              </w:rPr>
              <w:fldChar w:fldCharType="begin"/>
            </w:r>
            <w:r>
              <w:rPr>
                <w:noProof/>
                <w:webHidden/>
              </w:rPr>
              <w:instrText xml:space="preserve"> PAGEREF _Toc94009405 \h </w:instrText>
            </w:r>
            <w:r>
              <w:rPr>
                <w:noProof/>
                <w:webHidden/>
              </w:rPr>
            </w:r>
            <w:r>
              <w:rPr>
                <w:noProof/>
                <w:webHidden/>
              </w:rPr>
              <w:fldChar w:fldCharType="separate"/>
            </w:r>
            <w:r w:rsidR="00603A1E">
              <w:rPr>
                <w:noProof/>
                <w:webHidden/>
              </w:rPr>
              <w:t>11</w:t>
            </w:r>
            <w:r>
              <w:rPr>
                <w:noProof/>
                <w:webHidden/>
              </w:rPr>
              <w:fldChar w:fldCharType="end"/>
            </w:r>
          </w:hyperlink>
        </w:p>
        <w:p w14:paraId="304EF9D3" w14:textId="548C41F3" w:rsidR="005F7165" w:rsidRDefault="005F7165">
          <w:pPr>
            <w:pStyle w:val="TOC3"/>
            <w:tabs>
              <w:tab w:val="right" w:leader="dot" w:pos="9638"/>
            </w:tabs>
            <w:rPr>
              <w:rFonts w:cstheme="minorBidi"/>
              <w:noProof/>
            </w:rPr>
          </w:pPr>
          <w:hyperlink w:anchor="_Toc94009406" w:history="1">
            <w:r w:rsidRPr="00A15301">
              <w:rPr>
                <w:rStyle w:val="Hyperlink"/>
                <w:noProof/>
              </w:rPr>
              <w:t>My student is having technical difficulty with Honorlock. How do I direct my student?</w:t>
            </w:r>
            <w:r>
              <w:rPr>
                <w:noProof/>
                <w:webHidden/>
              </w:rPr>
              <w:tab/>
            </w:r>
            <w:r>
              <w:rPr>
                <w:noProof/>
                <w:webHidden/>
              </w:rPr>
              <w:fldChar w:fldCharType="begin"/>
            </w:r>
            <w:r>
              <w:rPr>
                <w:noProof/>
                <w:webHidden/>
              </w:rPr>
              <w:instrText xml:space="preserve"> PAGEREF _Toc94009406 \h </w:instrText>
            </w:r>
            <w:r>
              <w:rPr>
                <w:noProof/>
                <w:webHidden/>
              </w:rPr>
            </w:r>
            <w:r>
              <w:rPr>
                <w:noProof/>
                <w:webHidden/>
              </w:rPr>
              <w:fldChar w:fldCharType="separate"/>
            </w:r>
            <w:r w:rsidR="00603A1E">
              <w:rPr>
                <w:noProof/>
                <w:webHidden/>
              </w:rPr>
              <w:t>12</w:t>
            </w:r>
            <w:r>
              <w:rPr>
                <w:noProof/>
                <w:webHidden/>
              </w:rPr>
              <w:fldChar w:fldCharType="end"/>
            </w:r>
          </w:hyperlink>
        </w:p>
        <w:p w14:paraId="60D2D391" w14:textId="3A1C82B5" w:rsidR="005F7165" w:rsidRDefault="005F7165">
          <w:pPr>
            <w:pStyle w:val="TOC3"/>
            <w:tabs>
              <w:tab w:val="right" w:leader="dot" w:pos="9638"/>
            </w:tabs>
            <w:rPr>
              <w:rFonts w:cstheme="minorBidi"/>
              <w:noProof/>
            </w:rPr>
          </w:pPr>
          <w:hyperlink w:anchor="_Toc94009407" w:history="1">
            <w:r w:rsidRPr="00A15301">
              <w:rPr>
                <w:rStyle w:val="Hyperlink"/>
                <w:noProof/>
              </w:rPr>
              <w:t>My student missed an exam or quiz due-date because of technical issues. What now?</w:t>
            </w:r>
            <w:r>
              <w:rPr>
                <w:noProof/>
                <w:webHidden/>
              </w:rPr>
              <w:tab/>
            </w:r>
            <w:r>
              <w:rPr>
                <w:noProof/>
                <w:webHidden/>
              </w:rPr>
              <w:fldChar w:fldCharType="begin"/>
            </w:r>
            <w:r>
              <w:rPr>
                <w:noProof/>
                <w:webHidden/>
              </w:rPr>
              <w:instrText xml:space="preserve"> PAGEREF _Toc94009407 \h </w:instrText>
            </w:r>
            <w:r>
              <w:rPr>
                <w:noProof/>
                <w:webHidden/>
              </w:rPr>
            </w:r>
            <w:r>
              <w:rPr>
                <w:noProof/>
                <w:webHidden/>
              </w:rPr>
              <w:fldChar w:fldCharType="separate"/>
            </w:r>
            <w:r w:rsidR="00603A1E">
              <w:rPr>
                <w:noProof/>
                <w:webHidden/>
              </w:rPr>
              <w:t>12</w:t>
            </w:r>
            <w:r>
              <w:rPr>
                <w:noProof/>
                <w:webHidden/>
              </w:rPr>
              <w:fldChar w:fldCharType="end"/>
            </w:r>
          </w:hyperlink>
        </w:p>
        <w:p w14:paraId="130B3932" w14:textId="11C76239" w:rsidR="005F7165" w:rsidRDefault="005F7165">
          <w:pPr>
            <w:pStyle w:val="TOC3"/>
            <w:tabs>
              <w:tab w:val="right" w:leader="dot" w:pos="9638"/>
            </w:tabs>
            <w:rPr>
              <w:rFonts w:cstheme="minorBidi"/>
              <w:noProof/>
            </w:rPr>
          </w:pPr>
          <w:hyperlink w:anchor="_Toc94009408" w:history="1">
            <w:r w:rsidRPr="00A15301">
              <w:rPr>
                <w:rStyle w:val="Hyperlink"/>
                <w:noProof/>
              </w:rPr>
              <w:t>Why are we using HonorLock?</w:t>
            </w:r>
            <w:r>
              <w:rPr>
                <w:noProof/>
                <w:webHidden/>
              </w:rPr>
              <w:tab/>
            </w:r>
            <w:r>
              <w:rPr>
                <w:noProof/>
                <w:webHidden/>
              </w:rPr>
              <w:fldChar w:fldCharType="begin"/>
            </w:r>
            <w:r>
              <w:rPr>
                <w:noProof/>
                <w:webHidden/>
              </w:rPr>
              <w:instrText xml:space="preserve"> PAGEREF _Toc94009408 \h </w:instrText>
            </w:r>
            <w:r>
              <w:rPr>
                <w:noProof/>
                <w:webHidden/>
              </w:rPr>
            </w:r>
            <w:r>
              <w:rPr>
                <w:noProof/>
                <w:webHidden/>
              </w:rPr>
              <w:fldChar w:fldCharType="separate"/>
            </w:r>
            <w:r w:rsidR="00603A1E">
              <w:rPr>
                <w:noProof/>
                <w:webHidden/>
              </w:rPr>
              <w:t>12</w:t>
            </w:r>
            <w:r>
              <w:rPr>
                <w:noProof/>
                <w:webHidden/>
              </w:rPr>
              <w:fldChar w:fldCharType="end"/>
            </w:r>
          </w:hyperlink>
        </w:p>
        <w:p w14:paraId="309DECA3" w14:textId="5F7259EB" w:rsidR="005F7165" w:rsidRDefault="005F7165">
          <w:pPr>
            <w:pStyle w:val="TOC1"/>
            <w:tabs>
              <w:tab w:val="right" w:leader="dot" w:pos="9638"/>
            </w:tabs>
            <w:rPr>
              <w:rFonts w:asciiTheme="minorHAnsi" w:eastAsiaTheme="minorEastAsia" w:hAnsiTheme="minorHAnsi" w:cstheme="minorBidi"/>
              <w:noProof/>
              <w:color w:val="auto"/>
            </w:rPr>
          </w:pPr>
          <w:hyperlink w:anchor="_Toc94009409" w:history="1">
            <w:r w:rsidRPr="00A15301">
              <w:rPr>
                <w:rStyle w:val="Hyperlink"/>
                <w:noProof/>
              </w:rPr>
              <w:t>Grading</w:t>
            </w:r>
            <w:r>
              <w:rPr>
                <w:noProof/>
                <w:webHidden/>
              </w:rPr>
              <w:tab/>
            </w:r>
            <w:r>
              <w:rPr>
                <w:noProof/>
                <w:webHidden/>
              </w:rPr>
              <w:fldChar w:fldCharType="begin"/>
            </w:r>
            <w:r>
              <w:rPr>
                <w:noProof/>
                <w:webHidden/>
              </w:rPr>
              <w:instrText xml:space="preserve"> PAGEREF _Toc94009409 \h </w:instrText>
            </w:r>
            <w:r>
              <w:rPr>
                <w:noProof/>
                <w:webHidden/>
              </w:rPr>
            </w:r>
            <w:r>
              <w:rPr>
                <w:noProof/>
                <w:webHidden/>
              </w:rPr>
              <w:fldChar w:fldCharType="separate"/>
            </w:r>
            <w:r w:rsidR="00603A1E">
              <w:rPr>
                <w:noProof/>
                <w:webHidden/>
              </w:rPr>
              <w:t>13</w:t>
            </w:r>
            <w:r>
              <w:rPr>
                <w:noProof/>
                <w:webHidden/>
              </w:rPr>
              <w:fldChar w:fldCharType="end"/>
            </w:r>
          </w:hyperlink>
        </w:p>
        <w:p w14:paraId="358BE8E8" w14:textId="6331A468" w:rsidR="005F7165" w:rsidRDefault="005F7165">
          <w:pPr>
            <w:pStyle w:val="TOC3"/>
            <w:tabs>
              <w:tab w:val="right" w:leader="dot" w:pos="9638"/>
            </w:tabs>
            <w:rPr>
              <w:rFonts w:cstheme="minorBidi"/>
              <w:noProof/>
            </w:rPr>
          </w:pPr>
          <w:hyperlink w:anchor="_Toc94009410" w:history="1">
            <w:r w:rsidRPr="00A15301">
              <w:rPr>
                <w:rStyle w:val="Hyperlink"/>
                <w:noProof/>
              </w:rPr>
              <w:t>How do I issue an Incomplete grade?</w:t>
            </w:r>
            <w:r>
              <w:rPr>
                <w:noProof/>
                <w:webHidden/>
              </w:rPr>
              <w:tab/>
            </w:r>
            <w:r>
              <w:rPr>
                <w:noProof/>
                <w:webHidden/>
              </w:rPr>
              <w:fldChar w:fldCharType="begin"/>
            </w:r>
            <w:r>
              <w:rPr>
                <w:noProof/>
                <w:webHidden/>
              </w:rPr>
              <w:instrText xml:space="preserve"> PAGEREF _Toc94009410 \h </w:instrText>
            </w:r>
            <w:r>
              <w:rPr>
                <w:noProof/>
                <w:webHidden/>
              </w:rPr>
            </w:r>
            <w:r>
              <w:rPr>
                <w:noProof/>
                <w:webHidden/>
              </w:rPr>
              <w:fldChar w:fldCharType="separate"/>
            </w:r>
            <w:r w:rsidR="00603A1E">
              <w:rPr>
                <w:noProof/>
                <w:webHidden/>
              </w:rPr>
              <w:t>13</w:t>
            </w:r>
            <w:r>
              <w:rPr>
                <w:noProof/>
                <w:webHidden/>
              </w:rPr>
              <w:fldChar w:fldCharType="end"/>
            </w:r>
          </w:hyperlink>
        </w:p>
        <w:p w14:paraId="5372CEE4" w14:textId="12C12843" w:rsidR="005F7165" w:rsidRDefault="005F7165">
          <w:pPr>
            <w:pStyle w:val="TOC3"/>
            <w:tabs>
              <w:tab w:val="right" w:leader="dot" w:pos="9638"/>
            </w:tabs>
            <w:rPr>
              <w:rFonts w:cstheme="minorBidi"/>
              <w:noProof/>
            </w:rPr>
          </w:pPr>
          <w:hyperlink w:anchor="_Toc94009411" w:history="1">
            <w:r w:rsidRPr="00A15301">
              <w:rPr>
                <w:rStyle w:val="Hyperlink"/>
                <w:noProof/>
              </w:rPr>
              <w:t>When are final grades due?</w:t>
            </w:r>
            <w:r>
              <w:rPr>
                <w:noProof/>
                <w:webHidden/>
              </w:rPr>
              <w:tab/>
            </w:r>
            <w:r>
              <w:rPr>
                <w:noProof/>
                <w:webHidden/>
              </w:rPr>
              <w:fldChar w:fldCharType="begin"/>
            </w:r>
            <w:r>
              <w:rPr>
                <w:noProof/>
                <w:webHidden/>
              </w:rPr>
              <w:instrText xml:space="preserve"> PAGEREF _Toc94009411 \h </w:instrText>
            </w:r>
            <w:r>
              <w:rPr>
                <w:noProof/>
                <w:webHidden/>
              </w:rPr>
            </w:r>
            <w:r>
              <w:rPr>
                <w:noProof/>
                <w:webHidden/>
              </w:rPr>
              <w:fldChar w:fldCharType="separate"/>
            </w:r>
            <w:r w:rsidR="00603A1E">
              <w:rPr>
                <w:noProof/>
                <w:webHidden/>
              </w:rPr>
              <w:t>13</w:t>
            </w:r>
            <w:r>
              <w:rPr>
                <w:noProof/>
                <w:webHidden/>
              </w:rPr>
              <w:fldChar w:fldCharType="end"/>
            </w:r>
          </w:hyperlink>
        </w:p>
        <w:p w14:paraId="7677ED06" w14:textId="00007C58" w:rsidR="005F7165" w:rsidRDefault="005F7165">
          <w:pPr>
            <w:pStyle w:val="TOC3"/>
            <w:tabs>
              <w:tab w:val="right" w:leader="dot" w:pos="9638"/>
            </w:tabs>
            <w:rPr>
              <w:rFonts w:cstheme="minorBidi"/>
              <w:noProof/>
            </w:rPr>
          </w:pPr>
          <w:hyperlink w:anchor="_Toc94009412" w:history="1">
            <w:r w:rsidRPr="00A15301">
              <w:rPr>
                <w:rStyle w:val="Hyperlink"/>
                <w:noProof/>
              </w:rPr>
              <w:t>How do I change a student’s grade after final grades have been submitted?</w:t>
            </w:r>
            <w:r>
              <w:rPr>
                <w:noProof/>
                <w:webHidden/>
              </w:rPr>
              <w:tab/>
            </w:r>
            <w:r>
              <w:rPr>
                <w:noProof/>
                <w:webHidden/>
              </w:rPr>
              <w:fldChar w:fldCharType="begin"/>
            </w:r>
            <w:r>
              <w:rPr>
                <w:noProof/>
                <w:webHidden/>
              </w:rPr>
              <w:instrText xml:space="preserve"> PAGEREF _Toc94009412 \h </w:instrText>
            </w:r>
            <w:r>
              <w:rPr>
                <w:noProof/>
                <w:webHidden/>
              </w:rPr>
            </w:r>
            <w:r>
              <w:rPr>
                <w:noProof/>
                <w:webHidden/>
              </w:rPr>
              <w:fldChar w:fldCharType="separate"/>
            </w:r>
            <w:r w:rsidR="00603A1E">
              <w:rPr>
                <w:noProof/>
                <w:webHidden/>
              </w:rPr>
              <w:t>13</w:t>
            </w:r>
            <w:r>
              <w:rPr>
                <w:noProof/>
                <w:webHidden/>
              </w:rPr>
              <w:fldChar w:fldCharType="end"/>
            </w:r>
          </w:hyperlink>
        </w:p>
        <w:p w14:paraId="71CCE41B" w14:textId="2B94D50C" w:rsidR="005F7165" w:rsidRDefault="005F7165">
          <w:pPr>
            <w:pStyle w:val="TOC3"/>
            <w:tabs>
              <w:tab w:val="right" w:leader="dot" w:pos="9638"/>
            </w:tabs>
            <w:rPr>
              <w:rFonts w:cstheme="minorBidi"/>
              <w:noProof/>
            </w:rPr>
          </w:pPr>
          <w:hyperlink w:anchor="_Toc94009413" w:history="1">
            <w:r w:rsidRPr="00A15301">
              <w:rPr>
                <w:rStyle w:val="Hyperlink"/>
                <w:noProof/>
              </w:rPr>
              <w:t>Steps to Complete the Change of Grade Form:</w:t>
            </w:r>
            <w:r>
              <w:rPr>
                <w:noProof/>
                <w:webHidden/>
              </w:rPr>
              <w:tab/>
            </w:r>
            <w:r>
              <w:rPr>
                <w:noProof/>
                <w:webHidden/>
              </w:rPr>
              <w:fldChar w:fldCharType="begin"/>
            </w:r>
            <w:r>
              <w:rPr>
                <w:noProof/>
                <w:webHidden/>
              </w:rPr>
              <w:instrText xml:space="preserve"> PAGEREF _Toc94009413 \h </w:instrText>
            </w:r>
            <w:r>
              <w:rPr>
                <w:noProof/>
                <w:webHidden/>
              </w:rPr>
            </w:r>
            <w:r>
              <w:rPr>
                <w:noProof/>
                <w:webHidden/>
              </w:rPr>
              <w:fldChar w:fldCharType="separate"/>
            </w:r>
            <w:r w:rsidR="00603A1E">
              <w:rPr>
                <w:noProof/>
                <w:webHidden/>
              </w:rPr>
              <w:t>14</w:t>
            </w:r>
            <w:r>
              <w:rPr>
                <w:noProof/>
                <w:webHidden/>
              </w:rPr>
              <w:fldChar w:fldCharType="end"/>
            </w:r>
          </w:hyperlink>
        </w:p>
        <w:p w14:paraId="644CF6EA" w14:textId="2443742A" w:rsidR="00AA612F" w:rsidRDefault="00AA612F">
          <w:r>
            <w:rPr>
              <w:b/>
              <w:bCs/>
              <w:noProof/>
            </w:rPr>
            <w:fldChar w:fldCharType="end"/>
          </w:r>
        </w:p>
      </w:sdtContent>
    </w:sdt>
    <w:p w14:paraId="77A95B80" w14:textId="77777777" w:rsidR="00663B49" w:rsidRDefault="0057461D" w:rsidP="00E40D61">
      <w:pPr>
        <w:spacing w:line="259" w:lineRule="auto"/>
        <w:ind w:left="31" w:firstLine="0"/>
        <w:jc w:val="center"/>
      </w:pPr>
      <w:r>
        <w:rPr>
          <w:b/>
          <w:color w:val="C00000"/>
          <w:sz w:val="36"/>
        </w:rPr>
        <w:t xml:space="preserve"> </w:t>
      </w:r>
    </w:p>
    <w:p w14:paraId="37283E4D" w14:textId="77777777" w:rsidR="00663B49" w:rsidRPr="00FB4BD9" w:rsidRDefault="00FB4BD9" w:rsidP="00E40D61">
      <w:pPr>
        <w:spacing w:line="259" w:lineRule="auto"/>
        <w:ind w:left="0" w:firstLine="0"/>
        <w:rPr>
          <w:b/>
          <w:color w:val="C00000"/>
          <w:sz w:val="36"/>
        </w:rPr>
      </w:pPr>
      <w:r>
        <w:rPr>
          <w:b/>
          <w:color w:val="C00000"/>
          <w:sz w:val="36"/>
        </w:rPr>
        <w:br w:type="page"/>
      </w:r>
      <w:bookmarkStart w:id="0" w:name="_GoBack"/>
      <w:bookmarkEnd w:id="0"/>
    </w:p>
    <w:p w14:paraId="1DEAF31B" w14:textId="6ED315EF" w:rsidR="00663B49" w:rsidRDefault="004E6421" w:rsidP="00E40D61">
      <w:pPr>
        <w:pStyle w:val="Heading1"/>
        <w:spacing w:after="152"/>
      </w:pPr>
      <w:bookmarkStart w:id="1" w:name="_Toc94009360"/>
      <w:r>
        <w:lastRenderedPageBreak/>
        <w:t xml:space="preserve">Start of the </w:t>
      </w:r>
      <w:r w:rsidR="0057461D">
        <w:t>Term</w:t>
      </w:r>
      <w:bookmarkEnd w:id="1"/>
      <w:r w:rsidR="0057461D">
        <w:rPr>
          <w:u w:color="000000"/>
        </w:rPr>
        <w:t xml:space="preserve"> </w:t>
      </w:r>
    </w:p>
    <w:p w14:paraId="597D1232" w14:textId="77777777" w:rsidR="00663B49" w:rsidRDefault="0057461D" w:rsidP="00E40D61">
      <w:pPr>
        <w:pStyle w:val="Heading3"/>
        <w:spacing w:before="0" w:after="152"/>
      </w:pPr>
      <w:bookmarkStart w:id="2" w:name="_Toc94009361"/>
      <w:r>
        <w:rPr>
          <w:rFonts w:eastAsia="Calibri"/>
        </w:rPr>
        <w:t>What are the important dates for the course? (Publish, Start, Census, Withdrawal, End)</w:t>
      </w:r>
      <w:bookmarkEnd w:id="2"/>
      <w:r>
        <w:rPr>
          <w:rFonts w:eastAsia="Calibri"/>
        </w:rPr>
        <w:t xml:space="preserve"> </w:t>
      </w:r>
    </w:p>
    <w:p w14:paraId="2E2FFBA1" w14:textId="5FC59CFE" w:rsidR="00663B49" w:rsidRDefault="0057461D" w:rsidP="00E40D61">
      <w:pPr>
        <w:ind w:left="730" w:right="45"/>
      </w:pPr>
      <w:r>
        <w:t xml:space="preserve">See your initial course assignment email. For each term, the start date, census date, withdrawal date, and end date are listed. If you have not retained your initial course assignment email, you may look up the </w:t>
      </w:r>
      <w:hyperlink r:id="rId7" w:history="1">
        <w:r w:rsidRPr="00AD026B">
          <w:rPr>
            <w:rStyle w:val="Hyperlink"/>
          </w:rPr>
          <w:t>Academic Calendar on the college website</w:t>
        </w:r>
        <w:r w:rsidR="00AD026B" w:rsidRPr="00AD026B">
          <w:rPr>
            <w:rStyle w:val="Hyperlink"/>
          </w:rPr>
          <w:t xml:space="preserve"> at this link.</w:t>
        </w:r>
      </w:hyperlink>
      <w:r>
        <w:t xml:space="preserve"> </w:t>
      </w:r>
    </w:p>
    <w:p w14:paraId="190E0132" w14:textId="77777777" w:rsidR="0061194A" w:rsidRDefault="0061194A" w:rsidP="0061194A">
      <w:pPr>
        <w:pStyle w:val="Heading3"/>
        <w:spacing w:before="0" w:after="152"/>
      </w:pPr>
      <w:bookmarkStart w:id="3" w:name="_Toc94009362"/>
      <w:r>
        <w:rPr>
          <w:rFonts w:eastAsia="Calibri"/>
        </w:rPr>
        <w:t>When will I have access to the course to set it up?</w:t>
      </w:r>
      <w:bookmarkEnd w:id="3"/>
      <w:r>
        <w:rPr>
          <w:rFonts w:eastAsia="Calibri"/>
        </w:rPr>
        <w:t xml:space="preserve">  </w:t>
      </w:r>
    </w:p>
    <w:p w14:paraId="49509815" w14:textId="6BA22AE5" w:rsidR="0061194A" w:rsidRDefault="0061194A" w:rsidP="0061194A">
      <w:pPr>
        <w:ind w:left="730" w:right="45"/>
      </w:pPr>
      <w:r>
        <w:t xml:space="preserve">All course shells will be available to the instructor 45 days prior to the term’s start date. Exceptions may include sections which have just been added to the schedule. If you have questions about your course shell, you should email </w:t>
      </w:r>
      <w:r>
        <w:rPr>
          <w:color w:val="0563C1"/>
          <w:u w:val="single" w:color="0563C1"/>
        </w:rPr>
        <w:t>elearninghelp@ocean.edu</w:t>
      </w:r>
      <w:r>
        <w:t xml:space="preserve"> to consult with the instructional design team. </w:t>
      </w:r>
    </w:p>
    <w:p w14:paraId="47547978" w14:textId="55DDBD6B" w:rsidR="0061194A" w:rsidRDefault="0061194A" w:rsidP="0061194A">
      <w:pPr>
        <w:pStyle w:val="Heading3"/>
      </w:pPr>
      <w:bookmarkStart w:id="4" w:name="_Toc94009363"/>
      <w:r>
        <w:t>When do I need to publish my course?</w:t>
      </w:r>
      <w:bookmarkEnd w:id="4"/>
    </w:p>
    <w:p w14:paraId="1ADF0270" w14:textId="4563A5A2" w:rsidR="00DF54B9" w:rsidRDefault="0061194A" w:rsidP="00DF54B9">
      <w:pPr>
        <w:ind w:left="730"/>
      </w:pPr>
      <w:r>
        <w:rPr>
          <w:b/>
        </w:rPr>
        <w:t>New for Spring 2022!</w:t>
      </w:r>
      <w:r>
        <w:t xml:space="preserve">  Starting with the Spring 2022 term, instructors must publish their course 14 days prior to the start of the session.  Courses that are not published by the deadline may be reassigned to an alternate professor.  If your course is being monitored for cancellation, the Academic Administrator will contact you regarding </w:t>
      </w:r>
      <w:r w:rsidR="00DF54B9">
        <w:t>any changes to the</w:t>
      </w:r>
      <w:r>
        <w:t xml:space="preserve"> publish deadlines </w:t>
      </w:r>
      <w:r w:rsidR="00DF54B9">
        <w:t>that may affect your course.</w:t>
      </w:r>
    </w:p>
    <w:tbl>
      <w:tblPr>
        <w:tblW w:w="81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6"/>
        <w:gridCol w:w="1296"/>
        <w:gridCol w:w="1387"/>
        <w:gridCol w:w="1447"/>
        <w:gridCol w:w="1266"/>
        <w:gridCol w:w="1387"/>
      </w:tblGrid>
      <w:tr w:rsidR="00DF54B9" w:rsidRPr="00DF54B9" w14:paraId="1FADCAE5" w14:textId="77777777" w:rsidTr="00C4038B">
        <w:trPr>
          <w:trHeight w:val="489"/>
          <w:jc w:val="center"/>
        </w:trPr>
        <w:tc>
          <w:tcPr>
            <w:tcW w:w="1326" w:type="dxa"/>
            <w:tcBorders>
              <w:top w:val="single" w:sz="6" w:space="0" w:color="auto"/>
              <w:left w:val="single" w:sz="6" w:space="0" w:color="auto"/>
              <w:bottom w:val="single" w:sz="6" w:space="0" w:color="auto"/>
              <w:right w:val="single" w:sz="6" w:space="0" w:color="auto"/>
            </w:tcBorders>
            <w:shd w:val="clear" w:color="auto" w:fill="1D6194"/>
            <w:vAlign w:val="center"/>
            <w:hideMark/>
          </w:tcPr>
          <w:p w14:paraId="52594F91"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b/>
                <w:bCs/>
                <w:color w:val="FFFFFF"/>
              </w:rPr>
              <w:t>Term </w:t>
            </w:r>
            <w:r w:rsidRPr="00DF54B9">
              <w:rPr>
                <w:rFonts w:eastAsia="Times New Roman"/>
                <w:color w:val="FFFFFF"/>
              </w:rPr>
              <w:t> </w:t>
            </w:r>
          </w:p>
        </w:tc>
        <w:tc>
          <w:tcPr>
            <w:tcW w:w="1296" w:type="dxa"/>
            <w:tcBorders>
              <w:top w:val="single" w:sz="6" w:space="0" w:color="auto"/>
              <w:left w:val="single" w:sz="6" w:space="0" w:color="auto"/>
              <w:bottom w:val="single" w:sz="6" w:space="0" w:color="auto"/>
              <w:right w:val="single" w:sz="6" w:space="0" w:color="auto"/>
            </w:tcBorders>
            <w:shd w:val="clear" w:color="auto" w:fill="1D6194"/>
            <w:vAlign w:val="center"/>
            <w:hideMark/>
          </w:tcPr>
          <w:p w14:paraId="474E6184"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b/>
                <w:bCs/>
                <w:color w:val="FFFFFF"/>
              </w:rPr>
              <w:t>Publish By</w:t>
            </w:r>
            <w:r w:rsidRPr="00DF54B9">
              <w:rPr>
                <w:rFonts w:eastAsia="Times New Roman"/>
                <w:color w:val="FFFFFF"/>
              </w:rPr>
              <w:t> </w:t>
            </w:r>
          </w:p>
        </w:tc>
        <w:tc>
          <w:tcPr>
            <w:tcW w:w="1387" w:type="dxa"/>
            <w:tcBorders>
              <w:top w:val="single" w:sz="6" w:space="0" w:color="auto"/>
              <w:left w:val="single" w:sz="6" w:space="0" w:color="auto"/>
              <w:bottom w:val="single" w:sz="6" w:space="0" w:color="auto"/>
              <w:right w:val="single" w:sz="6" w:space="0" w:color="auto"/>
            </w:tcBorders>
            <w:shd w:val="clear" w:color="auto" w:fill="1D6194"/>
            <w:vAlign w:val="center"/>
            <w:hideMark/>
          </w:tcPr>
          <w:p w14:paraId="24FFD7C0"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b/>
                <w:bCs/>
                <w:color w:val="FFFFFF"/>
              </w:rPr>
              <w:t>Begin Date</w:t>
            </w:r>
            <w:r w:rsidRPr="00DF54B9">
              <w:rPr>
                <w:rFonts w:eastAsia="Times New Roman"/>
                <w:color w:val="FFFFFF"/>
              </w:rPr>
              <w:t> </w:t>
            </w:r>
          </w:p>
        </w:tc>
        <w:tc>
          <w:tcPr>
            <w:tcW w:w="1447" w:type="dxa"/>
            <w:tcBorders>
              <w:top w:val="single" w:sz="6" w:space="0" w:color="auto"/>
              <w:left w:val="nil"/>
              <w:bottom w:val="single" w:sz="6" w:space="0" w:color="auto"/>
              <w:right w:val="single" w:sz="6" w:space="0" w:color="auto"/>
            </w:tcBorders>
            <w:shd w:val="clear" w:color="auto" w:fill="1D6194"/>
            <w:vAlign w:val="center"/>
            <w:hideMark/>
          </w:tcPr>
          <w:p w14:paraId="0604AF94"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b/>
                <w:bCs/>
                <w:color w:val="FFFFFF"/>
              </w:rPr>
              <w:t>Census Date</w:t>
            </w:r>
            <w:r w:rsidRPr="00DF54B9">
              <w:rPr>
                <w:rFonts w:eastAsia="Times New Roman"/>
                <w:color w:val="FFFFFF"/>
              </w:rPr>
              <w:t> </w:t>
            </w:r>
          </w:p>
        </w:tc>
        <w:tc>
          <w:tcPr>
            <w:tcW w:w="1266" w:type="dxa"/>
            <w:tcBorders>
              <w:top w:val="single" w:sz="6" w:space="0" w:color="auto"/>
              <w:left w:val="nil"/>
              <w:bottom w:val="single" w:sz="6" w:space="0" w:color="auto"/>
              <w:right w:val="single" w:sz="6" w:space="0" w:color="auto"/>
            </w:tcBorders>
            <w:shd w:val="clear" w:color="auto" w:fill="1D6194"/>
            <w:vAlign w:val="center"/>
            <w:hideMark/>
          </w:tcPr>
          <w:p w14:paraId="7CD07789"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b/>
                <w:bCs/>
                <w:color w:val="FFFFFF"/>
              </w:rPr>
              <w:t>W Date</w:t>
            </w:r>
            <w:r w:rsidRPr="00DF54B9">
              <w:rPr>
                <w:rFonts w:eastAsia="Times New Roman"/>
                <w:color w:val="FFFFFF"/>
              </w:rPr>
              <w:t> </w:t>
            </w:r>
          </w:p>
        </w:tc>
        <w:tc>
          <w:tcPr>
            <w:tcW w:w="1387" w:type="dxa"/>
            <w:tcBorders>
              <w:top w:val="single" w:sz="6" w:space="0" w:color="auto"/>
              <w:left w:val="nil"/>
              <w:bottom w:val="single" w:sz="6" w:space="0" w:color="auto"/>
              <w:right w:val="single" w:sz="6" w:space="0" w:color="auto"/>
            </w:tcBorders>
            <w:shd w:val="clear" w:color="auto" w:fill="1D6194"/>
            <w:vAlign w:val="center"/>
            <w:hideMark/>
          </w:tcPr>
          <w:p w14:paraId="6486BA81"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b/>
                <w:bCs/>
                <w:color w:val="FFFFFF"/>
              </w:rPr>
              <w:t>End Date</w:t>
            </w:r>
            <w:r w:rsidRPr="00DF54B9">
              <w:rPr>
                <w:rFonts w:eastAsia="Times New Roman"/>
                <w:color w:val="FFFFFF"/>
              </w:rPr>
              <w:t> </w:t>
            </w:r>
          </w:p>
        </w:tc>
      </w:tr>
      <w:tr w:rsidR="00DF54B9" w:rsidRPr="00DF54B9" w14:paraId="1FFC65CA" w14:textId="77777777" w:rsidTr="00C4038B">
        <w:trPr>
          <w:trHeight w:val="489"/>
          <w:jc w:val="center"/>
        </w:trPr>
        <w:tc>
          <w:tcPr>
            <w:tcW w:w="132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4D7979"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2022SP </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39FF55"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1/17/2022 </w:t>
            </w:r>
          </w:p>
        </w:tc>
        <w:tc>
          <w:tcPr>
            <w:tcW w:w="138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053AB1"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1/24/2022 </w:t>
            </w:r>
          </w:p>
        </w:tc>
        <w:tc>
          <w:tcPr>
            <w:tcW w:w="1447" w:type="dxa"/>
            <w:tcBorders>
              <w:top w:val="nil"/>
              <w:left w:val="nil"/>
              <w:bottom w:val="single" w:sz="6" w:space="0" w:color="auto"/>
              <w:right w:val="single" w:sz="6" w:space="0" w:color="auto"/>
            </w:tcBorders>
            <w:shd w:val="clear" w:color="auto" w:fill="FFFFFF"/>
            <w:vAlign w:val="center"/>
            <w:hideMark/>
          </w:tcPr>
          <w:p w14:paraId="3BA977D6"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2/4/2022 </w:t>
            </w:r>
          </w:p>
        </w:tc>
        <w:tc>
          <w:tcPr>
            <w:tcW w:w="1266" w:type="dxa"/>
            <w:tcBorders>
              <w:top w:val="nil"/>
              <w:left w:val="nil"/>
              <w:bottom w:val="single" w:sz="6" w:space="0" w:color="auto"/>
              <w:right w:val="single" w:sz="6" w:space="0" w:color="auto"/>
            </w:tcBorders>
            <w:shd w:val="clear" w:color="auto" w:fill="FFFFFF"/>
            <w:vAlign w:val="center"/>
            <w:hideMark/>
          </w:tcPr>
          <w:p w14:paraId="6F6716EB"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4/9/2022 </w:t>
            </w:r>
          </w:p>
        </w:tc>
        <w:tc>
          <w:tcPr>
            <w:tcW w:w="1387" w:type="dxa"/>
            <w:tcBorders>
              <w:top w:val="nil"/>
              <w:left w:val="nil"/>
              <w:bottom w:val="single" w:sz="6" w:space="0" w:color="auto"/>
              <w:right w:val="single" w:sz="6" w:space="0" w:color="auto"/>
            </w:tcBorders>
            <w:shd w:val="clear" w:color="auto" w:fill="FFFFFF"/>
            <w:vAlign w:val="center"/>
            <w:hideMark/>
          </w:tcPr>
          <w:p w14:paraId="60E72ED4"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5/16/2022 </w:t>
            </w:r>
          </w:p>
        </w:tc>
      </w:tr>
      <w:tr w:rsidR="00DF54B9" w:rsidRPr="00DF54B9" w14:paraId="1C296112" w14:textId="77777777" w:rsidTr="00C4038B">
        <w:trPr>
          <w:trHeight w:val="489"/>
          <w:jc w:val="center"/>
        </w:trPr>
        <w:tc>
          <w:tcPr>
            <w:tcW w:w="132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0D9CA01"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2022L1 </w:t>
            </w:r>
          </w:p>
        </w:tc>
        <w:tc>
          <w:tcPr>
            <w:tcW w:w="129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E27571D"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1/17/2022 </w:t>
            </w:r>
          </w:p>
        </w:tc>
        <w:tc>
          <w:tcPr>
            <w:tcW w:w="138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645C9B4"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1/24/2022 </w:t>
            </w:r>
          </w:p>
        </w:tc>
        <w:tc>
          <w:tcPr>
            <w:tcW w:w="1447" w:type="dxa"/>
            <w:tcBorders>
              <w:top w:val="nil"/>
              <w:left w:val="nil"/>
              <w:bottom w:val="single" w:sz="6" w:space="0" w:color="auto"/>
              <w:right w:val="single" w:sz="6" w:space="0" w:color="auto"/>
            </w:tcBorders>
            <w:shd w:val="clear" w:color="auto" w:fill="D9D9D9"/>
            <w:vAlign w:val="center"/>
            <w:hideMark/>
          </w:tcPr>
          <w:p w14:paraId="2E57D3E3"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1/28/2022 </w:t>
            </w:r>
          </w:p>
        </w:tc>
        <w:tc>
          <w:tcPr>
            <w:tcW w:w="1266" w:type="dxa"/>
            <w:tcBorders>
              <w:top w:val="nil"/>
              <w:left w:val="nil"/>
              <w:bottom w:val="single" w:sz="6" w:space="0" w:color="auto"/>
              <w:right w:val="single" w:sz="6" w:space="0" w:color="auto"/>
            </w:tcBorders>
            <w:shd w:val="clear" w:color="auto" w:fill="D9D9D9"/>
            <w:vAlign w:val="center"/>
            <w:hideMark/>
          </w:tcPr>
          <w:p w14:paraId="7A68689A"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2/28/2022 </w:t>
            </w:r>
          </w:p>
        </w:tc>
        <w:tc>
          <w:tcPr>
            <w:tcW w:w="1387" w:type="dxa"/>
            <w:tcBorders>
              <w:top w:val="nil"/>
              <w:left w:val="nil"/>
              <w:bottom w:val="single" w:sz="6" w:space="0" w:color="auto"/>
              <w:right w:val="single" w:sz="6" w:space="0" w:color="auto"/>
            </w:tcBorders>
            <w:shd w:val="clear" w:color="auto" w:fill="D9D9D9"/>
            <w:vAlign w:val="center"/>
            <w:hideMark/>
          </w:tcPr>
          <w:p w14:paraId="1281E48B"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3/16/2022 </w:t>
            </w:r>
          </w:p>
        </w:tc>
      </w:tr>
      <w:tr w:rsidR="00DF54B9" w:rsidRPr="00DF54B9" w14:paraId="410155F9" w14:textId="77777777" w:rsidTr="00C4038B">
        <w:trPr>
          <w:trHeight w:val="489"/>
          <w:jc w:val="center"/>
        </w:trPr>
        <w:tc>
          <w:tcPr>
            <w:tcW w:w="132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7DA855"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2022SQT </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AFB8F1"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2/15/2022 </w:t>
            </w:r>
          </w:p>
        </w:tc>
        <w:tc>
          <w:tcPr>
            <w:tcW w:w="138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56DD54"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3/1/2022 </w:t>
            </w:r>
          </w:p>
        </w:tc>
        <w:tc>
          <w:tcPr>
            <w:tcW w:w="1447" w:type="dxa"/>
            <w:tcBorders>
              <w:top w:val="nil"/>
              <w:left w:val="nil"/>
              <w:bottom w:val="single" w:sz="6" w:space="0" w:color="auto"/>
              <w:right w:val="single" w:sz="6" w:space="0" w:color="auto"/>
            </w:tcBorders>
            <w:shd w:val="clear" w:color="auto" w:fill="FFFFFF"/>
            <w:vAlign w:val="center"/>
            <w:hideMark/>
          </w:tcPr>
          <w:p w14:paraId="5875A8F2"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3/9/2022 </w:t>
            </w:r>
          </w:p>
        </w:tc>
        <w:tc>
          <w:tcPr>
            <w:tcW w:w="1266" w:type="dxa"/>
            <w:tcBorders>
              <w:top w:val="nil"/>
              <w:left w:val="nil"/>
              <w:bottom w:val="single" w:sz="6" w:space="0" w:color="auto"/>
              <w:right w:val="single" w:sz="6" w:space="0" w:color="auto"/>
            </w:tcBorders>
            <w:shd w:val="clear" w:color="auto" w:fill="FFFFFF"/>
            <w:vAlign w:val="center"/>
            <w:hideMark/>
          </w:tcPr>
          <w:p w14:paraId="34DF260E"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4/9/2022 </w:t>
            </w:r>
          </w:p>
        </w:tc>
        <w:tc>
          <w:tcPr>
            <w:tcW w:w="1387" w:type="dxa"/>
            <w:tcBorders>
              <w:top w:val="nil"/>
              <w:left w:val="nil"/>
              <w:bottom w:val="single" w:sz="6" w:space="0" w:color="auto"/>
              <w:right w:val="single" w:sz="6" w:space="0" w:color="auto"/>
            </w:tcBorders>
            <w:shd w:val="clear" w:color="auto" w:fill="FFFFFF"/>
            <w:vAlign w:val="center"/>
            <w:hideMark/>
          </w:tcPr>
          <w:p w14:paraId="6FC3AE44"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5/16/2022 </w:t>
            </w:r>
          </w:p>
        </w:tc>
      </w:tr>
      <w:tr w:rsidR="00DF54B9" w:rsidRPr="00DF54B9" w14:paraId="71102DD7" w14:textId="77777777" w:rsidTr="00C4038B">
        <w:trPr>
          <w:trHeight w:val="489"/>
          <w:jc w:val="center"/>
        </w:trPr>
        <w:tc>
          <w:tcPr>
            <w:tcW w:w="132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B4C0141"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2022L2 </w:t>
            </w:r>
          </w:p>
        </w:tc>
        <w:tc>
          <w:tcPr>
            <w:tcW w:w="129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DD9059C"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3/14/2022 </w:t>
            </w:r>
          </w:p>
        </w:tc>
        <w:tc>
          <w:tcPr>
            <w:tcW w:w="138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9B91A32"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3/28/2022 </w:t>
            </w:r>
          </w:p>
        </w:tc>
        <w:tc>
          <w:tcPr>
            <w:tcW w:w="1447" w:type="dxa"/>
            <w:tcBorders>
              <w:top w:val="nil"/>
              <w:left w:val="nil"/>
              <w:bottom w:val="single" w:sz="6" w:space="0" w:color="auto"/>
              <w:right w:val="single" w:sz="6" w:space="0" w:color="auto"/>
            </w:tcBorders>
            <w:shd w:val="clear" w:color="auto" w:fill="D9D9D9"/>
            <w:vAlign w:val="center"/>
            <w:hideMark/>
          </w:tcPr>
          <w:p w14:paraId="7D2ED8E9"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4/1/2022 </w:t>
            </w:r>
          </w:p>
        </w:tc>
        <w:tc>
          <w:tcPr>
            <w:tcW w:w="1266" w:type="dxa"/>
            <w:tcBorders>
              <w:top w:val="nil"/>
              <w:left w:val="nil"/>
              <w:bottom w:val="single" w:sz="6" w:space="0" w:color="auto"/>
              <w:right w:val="single" w:sz="6" w:space="0" w:color="auto"/>
            </w:tcBorders>
            <w:shd w:val="clear" w:color="auto" w:fill="D9D9D9"/>
            <w:vAlign w:val="center"/>
            <w:hideMark/>
          </w:tcPr>
          <w:p w14:paraId="0944604E"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5/1/2022 </w:t>
            </w:r>
          </w:p>
        </w:tc>
        <w:tc>
          <w:tcPr>
            <w:tcW w:w="1387" w:type="dxa"/>
            <w:tcBorders>
              <w:top w:val="nil"/>
              <w:left w:val="nil"/>
              <w:bottom w:val="single" w:sz="6" w:space="0" w:color="auto"/>
              <w:right w:val="single" w:sz="6" w:space="0" w:color="auto"/>
            </w:tcBorders>
            <w:shd w:val="clear" w:color="auto" w:fill="D9D9D9"/>
            <w:vAlign w:val="center"/>
            <w:hideMark/>
          </w:tcPr>
          <w:p w14:paraId="1F2F34FA" w14:textId="77777777" w:rsidR="00DF54B9" w:rsidRPr="00DF54B9" w:rsidRDefault="00DF54B9" w:rsidP="00DF54B9">
            <w:pPr>
              <w:spacing w:after="0" w:line="240" w:lineRule="auto"/>
              <w:ind w:left="0" w:firstLine="0"/>
              <w:jc w:val="center"/>
              <w:textAlignment w:val="baseline"/>
              <w:rPr>
                <w:rFonts w:ascii="Segoe UI" w:eastAsia="Times New Roman" w:hAnsi="Segoe UI" w:cs="Segoe UI"/>
                <w:color w:val="auto"/>
                <w:sz w:val="18"/>
                <w:szCs w:val="18"/>
              </w:rPr>
            </w:pPr>
            <w:r w:rsidRPr="00DF54B9">
              <w:rPr>
                <w:rFonts w:eastAsia="Times New Roman"/>
              </w:rPr>
              <w:t>5/16/2022 </w:t>
            </w:r>
          </w:p>
        </w:tc>
      </w:tr>
    </w:tbl>
    <w:p w14:paraId="1AD6094D" w14:textId="77777777" w:rsidR="00DF54B9" w:rsidRDefault="00DF54B9" w:rsidP="00DF54B9">
      <w:pPr>
        <w:ind w:left="730"/>
      </w:pPr>
    </w:p>
    <w:p w14:paraId="7B48BF7B" w14:textId="77777777" w:rsidR="0061194A" w:rsidRDefault="0061194A" w:rsidP="0061194A">
      <w:pPr>
        <w:pStyle w:val="Heading3"/>
        <w:spacing w:before="0" w:after="152"/>
        <w:rPr>
          <w:rFonts w:eastAsia="Calibri"/>
        </w:rPr>
      </w:pPr>
      <w:bookmarkStart w:id="5" w:name="_Toc94009364"/>
      <w:r>
        <w:rPr>
          <w:rFonts w:eastAsia="Calibri"/>
        </w:rPr>
        <w:t>What does the instructor need to complete to set up the course?</w:t>
      </w:r>
      <w:bookmarkEnd w:id="5"/>
    </w:p>
    <w:p w14:paraId="45E2C6F0" w14:textId="5D7A49BC" w:rsidR="0061194A" w:rsidRPr="0061194A" w:rsidRDefault="0061194A" w:rsidP="00C4038B">
      <w:pPr>
        <w:ind w:left="730"/>
      </w:pPr>
      <w:r>
        <w:t xml:space="preserve">Instructors should read the term Welcome email and follow the </w:t>
      </w:r>
      <w:hyperlink r:id="rId8" w:history="1">
        <w:r w:rsidRPr="0061194A">
          <w:rPr>
            <w:rStyle w:val="Hyperlink"/>
          </w:rPr>
          <w:t>Pre-Semester Checklist</w:t>
        </w:r>
      </w:hyperlink>
      <w:r>
        <w:t xml:space="preserve"> to make sure you have complete all the necessary set up tasks.</w:t>
      </w:r>
      <w:r w:rsidR="00C4038B">
        <w:t xml:space="preserve">  Students are able to view the course and syllabus 5 days prior to the start of the course.</w:t>
      </w:r>
    </w:p>
    <w:p w14:paraId="4F28EBEB" w14:textId="77777777" w:rsidR="0061194A" w:rsidRDefault="0061194A" w:rsidP="0061194A">
      <w:pPr>
        <w:pStyle w:val="Heading3"/>
        <w:spacing w:before="0" w:after="152"/>
      </w:pPr>
      <w:bookmarkStart w:id="6" w:name="_Toc94009365"/>
      <w:r>
        <w:rPr>
          <w:rFonts w:eastAsia="Calibri"/>
        </w:rPr>
        <w:t>How/When will I know if my course is cancelled?</w:t>
      </w:r>
      <w:bookmarkEnd w:id="6"/>
      <w:r>
        <w:rPr>
          <w:rFonts w:eastAsia="Calibri"/>
        </w:rPr>
        <w:t xml:space="preserve"> </w:t>
      </w:r>
    </w:p>
    <w:p w14:paraId="6FEF8064" w14:textId="77777777" w:rsidR="0061194A" w:rsidRDefault="0061194A" w:rsidP="0061194A">
      <w:pPr>
        <w:ind w:left="720" w:right="45" w:firstLine="0"/>
      </w:pPr>
      <w:r>
        <w:t xml:space="preserve">Course cancellations are done on a phased basis that begins 1-3 weeks prior to the first day of the term. Course cancellations can be done up until the day before a term starts. If they wish to, instructors are able to check the enrollment of their course(s) on the college website or, closer to the term start, within their Canvas course shells. </w:t>
      </w:r>
    </w:p>
    <w:p w14:paraId="521D7D5B" w14:textId="77777777" w:rsidR="0061194A" w:rsidRDefault="0061194A" w:rsidP="0061194A">
      <w:pPr>
        <w:ind w:left="715" w:right="45"/>
      </w:pPr>
      <w:r>
        <w:t>Course cancellations are determined as follows:</w:t>
      </w:r>
    </w:p>
    <w:p w14:paraId="505EDDCE" w14:textId="77777777" w:rsidR="0061194A" w:rsidRDefault="0061194A" w:rsidP="0061194A">
      <w:pPr>
        <w:pStyle w:val="ListParagraph"/>
        <w:numPr>
          <w:ilvl w:val="0"/>
          <w:numId w:val="4"/>
        </w:numPr>
        <w:ind w:right="45"/>
      </w:pPr>
      <w:r>
        <w:t>Courses with enrollment 0-4 are cancelled</w:t>
      </w:r>
    </w:p>
    <w:p w14:paraId="62700831" w14:textId="77777777" w:rsidR="0061194A" w:rsidRDefault="0061194A" w:rsidP="0061194A">
      <w:pPr>
        <w:pStyle w:val="ListParagraph"/>
        <w:numPr>
          <w:ilvl w:val="0"/>
          <w:numId w:val="4"/>
        </w:numPr>
        <w:ind w:right="45"/>
      </w:pPr>
      <w:r>
        <w:t>Courses with enrollment 5-9 will run at reduced rate</w:t>
      </w:r>
    </w:p>
    <w:p w14:paraId="7EF73044" w14:textId="77777777" w:rsidR="0061194A" w:rsidRDefault="0061194A" w:rsidP="0061194A">
      <w:pPr>
        <w:pStyle w:val="ListParagraph"/>
        <w:numPr>
          <w:ilvl w:val="0"/>
          <w:numId w:val="4"/>
        </w:numPr>
        <w:ind w:right="45"/>
      </w:pPr>
      <w:r>
        <w:t xml:space="preserve">Courses with enrollment of 10+ will run at the standard rate. </w:t>
      </w:r>
    </w:p>
    <w:p w14:paraId="6C039331" w14:textId="77777777" w:rsidR="0061194A" w:rsidRDefault="0061194A" w:rsidP="0061194A">
      <w:pPr>
        <w:ind w:left="730" w:right="45"/>
      </w:pPr>
      <w:r>
        <w:t xml:space="preserve">If a course is cancelled, the instructor will receive an email from </w:t>
      </w:r>
      <w:hyperlink r:id="rId9" w:history="1">
        <w:r w:rsidRPr="006B58FC">
          <w:rPr>
            <w:rStyle w:val="Hyperlink"/>
          </w:rPr>
          <w:t>elearningadmin@ocean.edu</w:t>
        </w:r>
      </w:hyperlink>
      <w:r>
        <w:t xml:space="preserve">.  </w:t>
      </w:r>
    </w:p>
    <w:p w14:paraId="517A3016" w14:textId="133B791E" w:rsidR="0061194A" w:rsidRDefault="0061194A" w:rsidP="0061194A">
      <w:pPr>
        <w:ind w:left="730" w:right="45"/>
      </w:pPr>
      <w:r>
        <w:t>Instructors are asked to accept or reject the reduced rate when the initial course offer is made.  If the professor has rejected the reduced rate, the course will be reassigned up to 10 days prior to the start of the term.  If your course has between 5-9 students, but does reach 10+ student enrollment by the census date, you will automatically be compensated at the standard rate.</w:t>
      </w:r>
    </w:p>
    <w:p w14:paraId="01D525CF" w14:textId="77777777" w:rsidR="00663B49" w:rsidRDefault="0057461D" w:rsidP="00E40D61">
      <w:pPr>
        <w:pStyle w:val="Heading3"/>
        <w:spacing w:before="0" w:after="152"/>
      </w:pPr>
      <w:bookmarkStart w:id="7" w:name="_Toc94009366"/>
      <w:r>
        <w:rPr>
          <w:rFonts w:eastAsia="Calibri"/>
        </w:rPr>
        <w:t>How do I complete the final class roster? What are the active markers of class participation?</w:t>
      </w:r>
      <w:bookmarkEnd w:id="7"/>
      <w:r>
        <w:rPr>
          <w:rFonts w:eastAsia="Calibri"/>
        </w:rPr>
        <w:t xml:space="preserve"> </w:t>
      </w:r>
    </w:p>
    <w:p w14:paraId="69183343" w14:textId="77777777" w:rsidR="00E40D61" w:rsidRDefault="0057461D" w:rsidP="00E40D61">
      <w:pPr>
        <w:ind w:left="720" w:right="45" w:firstLine="0"/>
      </w:pPr>
      <w:r>
        <w:t xml:space="preserve">Final class rosters open at midnight on the census date of each term. A reminder email, created by the Registration department, is sent via the “Broadcast Email” every term around the census date to inform instructors of how to submit the final class roster and when it is due, which is generally a few days after the census date. </w:t>
      </w:r>
    </w:p>
    <w:p w14:paraId="607392F7" w14:textId="77777777" w:rsidR="0057461D" w:rsidRDefault="0057461D" w:rsidP="0057461D">
      <w:pPr>
        <w:ind w:left="720" w:right="45" w:firstLine="0"/>
      </w:pPr>
      <w:r>
        <w:t xml:space="preserve">Please note that when submitting your final class roster, it is essential to be thorough and accurate in your submission, as it is finalized once submitted. Be sure to check each student’s participation and remove any student that has not actively participated by the census date. </w:t>
      </w:r>
    </w:p>
    <w:p w14:paraId="4CDA07B7" w14:textId="77777777" w:rsidR="00E40D61" w:rsidRDefault="0057461D" w:rsidP="0057461D">
      <w:pPr>
        <w:ind w:left="1440" w:right="45" w:firstLine="0"/>
      </w:pPr>
      <w:r w:rsidRPr="0057461D">
        <w:rPr>
          <w:b/>
        </w:rPr>
        <w:t>Active participation is:</w:t>
      </w:r>
      <w:r>
        <w:t xml:space="preserve"> submitting a discussion post, submitting an assignment, or submitting a quiz. You can check all students’ participation in the Gradebook or Course Analytics page. Logging into the course or emailing the instructor do not count as active markers of participation.  </w:t>
      </w:r>
    </w:p>
    <w:p w14:paraId="6366C63A" w14:textId="77777777" w:rsidR="00E40D61" w:rsidRDefault="0057461D" w:rsidP="00E40D61">
      <w:pPr>
        <w:ind w:left="730" w:right="45"/>
      </w:pPr>
      <w:r>
        <w:t xml:space="preserve">All instructors should send out an email and post an announcement in each course to remind their students that they must participate by the attendance census date. </w:t>
      </w:r>
    </w:p>
    <w:p w14:paraId="78CF9B99" w14:textId="77777777" w:rsidR="00E40D61" w:rsidRDefault="0057461D" w:rsidP="00E40D61">
      <w:pPr>
        <w:ind w:left="730" w:right="45"/>
      </w:pPr>
      <w:r>
        <w:t xml:space="preserve">When an instructor submits the final class roster, students are no longer automatically removed from the course section. The final class roster process will no longer change the enrollment status of a student and automatic withdrawals for lack of attendance will no longer result in removal at the census date. After census, students will have to </w:t>
      </w:r>
      <w:proofErr w:type="gramStart"/>
      <w:r>
        <w:t>take action</w:t>
      </w:r>
      <w:proofErr w:type="gramEnd"/>
      <w:r>
        <w:t xml:space="preserve"> if they want to withdraw from their course(s). They can also decide to attend the class and receive the grade they earn. If they continue to not attend and do not withdraw, they will receive an </w:t>
      </w:r>
      <w:r w:rsidR="002D4289">
        <w:t>F at the end of the term when final grades are due.</w:t>
      </w:r>
    </w:p>
    <w:p w14:paraId="4F913870" w14:textId="77777777" w:rsidR="00663B49" w:rsidRDefault="0057461D" w:rsidP="00E40D61">
      <w:pPr>
        <w:ind w:left="730" w:right="45"/>
      </w:pPr>
      <w:r>
        <w:t>All instructors should send out a</w:t>
      </w:r>
      <w:r w:rsidR="002D4289">
        <w:t xml:space="preserve"> canvas message</w:t>
      </w:r>
      <w:r>
        <w:t xml:space="preserve"> and post an announcement in each course to remind their students that they must participate by the attendance census date. </w:t>
      </w:r>
    </w:p>
    <w:p w14:paraId="53C38DE7" w14:textId="437A36FE" w:rsidR="00663B49" w:rsidRDefault="0057461D" w:rsidP="0061194A">
      <w:pPr>
        <w:pStyle w:val="Heading3"/>
        <w:spacing w:before="0" w:after="152"/>
      </w:pPr>
      <w:r>
        <w:rPr>
          <w:rFonts w:eastAsia="Calibri"/>
        </w:rPr>
        <w:t xml:space="preserve"> </w:t>
      </w:r>
    </w:p>
    <w:p w14:paraId="6479A665" w14:textId="4163E8CF" w:rsidR="00663B49" w:rsidRDefault="0057461D" w:rsidP="002D4289">
      <w:pPr>
        <w:ind w:left="730" w:right="45"/>
      </w:pPr>
      <w:r>
        <w:br w:type="page"/>
      </w:r>
    </w:p>
    <w:p w14:paraId="29F16402" w14:textId="68616691" w:rsidR="00663B49" w:rsidRDefault="004E6421" w:rsidP="00E40D61">
      <w:pPr>
        <w:pStyle w:val="Heading1"/>
        <w:spacing w:after="152"/>
        <w:ind w:left="-5"/>
      </w:pPr>
      <w:bookmarkStart w:id="8" w:name="_Toc94009367"/>
      <w:r>
        <w:lastRenderedPageBreak/>
        <w:t xml:space="preserve">Canvas </w:t>
      </w:r>
      <w:r w:rsidR="0057461D">
        <w:t>Course Shell</w:t>
      </w:r>
      <w:bookmarkEnd w:id="8"/>
      <w:r w:rsidR="0057461D">
        <w:rPr>
          <w:u w:val="none" w:color="000000"/>
        </w:rPr>
        <w:t xml:space="preserve"> </w:t>
      </w:r>
    </w:p>
    <w:p w14:paraId="2C96691C" w14:textId="6E9A9C63" w:rsidR="00663B49" w:rsidRDefault="0057461D" w:rsidP="00E40D61">
      <w:pPr>
        <w:pStyle w:val="Heading3"/>
        <w:spacing w:before="0" w:after="152"/>
      </w:pPr>
      <w:bookmarkStart w:id="9" w:name="_Toc94009368"/>
      <w:r>
        <w:rPr>
          <w:rFonts w:eastAsia="Calibri"/>
        </w:rPr>
        <w:t>Will I have to develop the course with discussions, quizzes, and tests?</w:t>
      </w:r>
      <w:bookmarkEnd w:id="9"/>
      <w:r>
        <w:rPr>
          <w:rFonts w:eastAsia="Calibri"/>
        </w:rPr>
        <w:t xml:space="preserve">  </w:t>
      </w:r>
    </w:p>
    <w:p w14:paraId="214B1C7C" w14:textId="77777777" w:rsidR="00663B49" w:rsidRDefault="0057461D" w:rsidP="00E40D61">
      <w:pPr>
        <w:ind w:left="730" w:right="45"/>
      </w:pPr>
      <w:r>
        <w:t>No. Instructors must use the copied master course that is provided to you by OCC. This is explained in detail in Module 2 of the Online Instructor Training course, which all instructors are required to successfully pass to teach online at OCC. Review this module in the course for related questions. Instructors may never edit, change, or delete master course content. However, the instructor evaluation form includes a section in which instructors are required to provide supplements that are ADA</w:t>
      </w:r>
      <w:r w:rsidR="00E40D61">
        <w:t xml:space="preserve"> </w:t>
      </w:r>
      <w:r>
        <w:t xml:space="preserve">compliant. See Module 3 of the OIT for ADA Compliance guidelines and resources. </w:t>
      </w:r>
    </w:p>
    <w:p w14:paraId="59907532" w14:textId="77777777" w:rsidR="00E40D61" w:rsidRDefault="0057461D" w:rsidP="00E40D61">
      <w:pPr>
        <w:pStyle w:val="Heading3"/>
        <w:spacing w:before="0" w:after="152"/>
      </w:pPr>
      <w:bookmarkStart w:id="10" w:name="_Toc94009369"/>
      <w:r>
        <w:rPr>
          <w:rFonts w:eastAsia="Calibri"/>
        </w:rPr>
        <w:t>What is the weekly schedule? What if the term begins on a day after Tuesday?</w:t>
      </w:r>
      <w:bookmarkEnd w:id="10"/>
      <w:r>
        <w:rPr>
          <w:rFonts w:eastAsia="Calibri"/>
        </w:rPr>
        <w:t xml:space="preserve"> </w:t>
      </w:r>
    </w:p>
    <w:p w14:paraId="15ECE931" w14:textId="77777777" w:rsidR="00E40D61" w:rsidRDefault="0057461D" w:rsidP="0057461D">
      <w:pPr>
        <w:spacing w:line="258" w:lineRule="auto"/>
        <w:ind w:left="710"/>
      </w:pPr>
      <w:r>
        <w:t>The weekly schedule is listed in the syllabus of each online course and is addressed in the Online Instructor Training course (see image below). Each week begins on Tuesday and ends on Monday; thus, all due dates should be set to Mondays at 11:59 p.m.</w:t>
      </w:r>
      <w:r>
        <w:rPr>
          <w:b/>
        </w:rPr>
        <w:t xml:space="preserve"> </w:t>
      </w:r>
    </w:p>
    <w:p w14:paraId="3CBAB11A" w14:textId="77777777" w:rsidR="00E40D61" w:rsidRPr="00E76284" w:rsidRDefault="0057461D" w:rsidP="0057461D">
      <w:pPr>
        <w:spacing w:line="258" w:lineRule="auto"/>
        <w:ind w:left="710"/>
        <w:rPr>
          <w:b/>
        </w:rPr>
      </w:pPr>
      <w:r>
        <w:t xml:space="preserve">The schedule may not be edited or customized, with the exception of the first week of any term that begins on a day after Tuesday. Instructors may give students extended due dates on assignments for any first week that is shorter than 7 days. After the first week, the schedule should </w:t>
      </w:r>
      <w:r w:rsidRPr="00E76284">
        <w:t xml:space="preserve">regulate to reflect the weekly schedule </w:t>
      </w:r>
      <w:r w:rsidR="00D12924" w:rsidRPr="00E76284">
        <w:t>below</w:t>
      </w:r>
      <w:r w:rsidRPr="00E76284">
        <w:t>.</w:t>
      </w:r>
    </w:p>
    <w:p w14:paraId="6129040A" w14:textId="2C062F8A" w:rsidR="00D12924" w:rsidRDefault="00D12924" w:rsidP="0057461D">
      <w:pPr>
        <w:spacing w:line="258" w:lineRule="auto"/>
        <w:ind w:left="710"/>
      </w:pPr>
      <w:r w:rsidRPr="00E76284">
        <w:t xml:space="preserve">The e-Learning department provides a </w:t>
      </w:r>
      <w:hyperlink r:id="rId10" w:history="1">
        <w:r w:rsidR="00FD2DE1" w:rsidRPr="00E76284">
          <w:rPr>
            <w:rStyle w:val="Hyperlink"/>
          </w:rPr>
          <w:t>Session Weekly Calendar</w:t>
        </w:r>
      </w:hyperlink>
      <w:r w:rsidR="00FD2DE1" w:rsidRPr="00E76284">
        <w:t xml:space="preserve"> to assist you with setting the availability and due dates for the assignments in your course.</w:t>
      </w:r>
    </w:p>
    <w:p w14:paraId="045A834C" w14:textId="77777777" w:rsidR="00541394" w:rsidRPr="00D12924" w:rsidRDefault="00541394" w:rsidP="0057461D">
      <w:pPr>
        <w:spacing w:line="258" w:lineRule="auto"/>
        <w:ind w:left="710"/>
      </w:pPr>
    </w:p>
    <w:p w14:paraId="7D8CEC6A" w14:textId="1F6BBD00" w:rsidR="00E40D61" w:rsidRDefault="0057461D" w:rsidP="0057461D">
      <w:pPr>
        <w:spacing w:line="259" w:lineRule="auto"/>
        <w:ind w:left="0" w:firstLine="0"/>
        <w:jc w:val="right"/>
        <w:rPr>
          <w:b/>
        </w:rPr>
      </w:pPr>
      <w:r>
        <w:rPr>
          <w:noProof/>
        </w:rPr>
        <w:drawing>
          <wp:inline distT="0" distB="0" distL="0" distR="0" wp14:anchorId="3710F40B" wp14:editId="206F28EF">
            <wp:extent cx="5943600" cy="933450"/>
            <wp:effectExtent l="0" t="0" r="0" b="0"/>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11"/>
                    <a:stretch>
                      <a:fillRect/>
                    </a:stretch>
                  </pic:blipFill>
                  <pic:spPr>
                    <a:xfrm>
                      <a:off x="0" y="0"/>
                      <a:ext cx="5943600" cy="933450"/>
                    </a:xfrm>
                    <a:prstGeom prst="rect">
                      <a:avLst/>
                    </a:prstGeom>
                  </pic:spPr>
                </pic:pic>
              </a:graphicData>
            </a:graphic>
          </wp:inline>
        </w:drawing>
      </w:r>
      <w:r>
        <w:rPr>
          <w:b/>
        </w:rPr>
        <w:t xml:space="preserve"> </w:t>
      </w:r>
    </w:p>
    <w:p w14:paraId="033E59EF" w14:textId="77777777" w:rsidR="00541394" w:rsidRPr="0057461D" w:rsidRDefault="00541394" w:rsidP="0057461D">
      <w:pPr>
        <w:spacing w:line="259" w:lineRule="auto"/>
        <w:ind w:left="0" w:firstLine="0"/>
        <w:jc w:val="right"/>
      </w:pPr>
    </w:p>
    <w:p w14:paraId="22569738" w14:textId="77777777" w:rsidR="00663B49" w:rsidRDefault="0057461D" w:rsidP="0057461D">
      <w:pPr>
        <w:pStyle w:val="Heading3"/>
      </w:pPr>
      <w:bookmarkStart w:id="11" w:name="_Toc94009370"/>
      <w:r>
        <w:rPr>
          <w:rFonts w:eastAsia="Calibri"/>
        </w:rPr>
        <w:t>How do I report or fix an error in a course shell? To whom do I direct technical questions?</w:t>
      </w:r>
      <w:bookmarkEnd w:id="11"/>
      <w:r>
        <w:rPr>
          <w:rFonts w:eastAsia="Calibri"/>
        </w:rPr>
        <w:t xml:space="preserve"> </w:t>
      </w:r>
    </w:p>
    <w:p w14:paraId="6EF40ACB" w14:textId="77777777" w:rsidR="00663B49" w:rsidRDefault="0057461D" w:rsidP="0057461D">
      <w:pPr>
        <w:ind w:left="730" w:right="45"/>
      </w:pPr>
      <w:r>
        <w:t xml:space="preserve">For all course design errors, technical issues, or questions regarding course shells, email the instructional design team at </w:t>
      </w:r>
      <w:r>
        <w:rPr>
          <w:color w:val="0563C1"/>
          <w:u w:val="single" w:color="0563C1"/>
        </w:rPr>
        <w:t>elearninghelp@ocean.edu</w:t>
      </w:r>
      <w:r>
        <w:t xml:space="preserve"> for assistance. Design and technical issues include errors in quiz questions, master course issues, broken links, e-books that are not working, student access issues, and errors in lecture notes. </w:t>
      </w:r>
    </w:p>
    <w:p w14:paraId="234F0A94" w14:textId="77777777" w:rsidR="00663B49" w:rsidRDefault="0057461D" w:rsidP="0057461D">
      <w:pPr>
        <w:pStyle w:val="Heading3"/>
      </w:pPr>
      <w:bookmarkStart w:id="12" w:name="_Toc94009371"/>
      <w:r>
        <w:rPr>
          <w:rFonts w:eastAsia="Calibri"/>
        </w:rPr>
        <w:t>Why can’t I see my course shell in Canvas?</w:t>
      </w:r>
      <w:bookmarkEnd w:id="12"/>
      <w:r>
        <w:t xml:space="preserve"> </w:t>
      </w:r>
    </w:p>
    <w:p w14:paraId="2A559AEC" w14:textId="34C171F2" w:rsidR="00AA612F" w:rsidRPr="00AA612F" w:rsidRDefault="0057461D" w:rsidP="00AA612F">
      <w:pPr>
        <w:ind w:left="730" w:right="45"/>
      </w:pPr>
      <w:r>
        <w:t xml:space="preserve">If you are unable to see your course shell in Canvas, this may be for a variety of reasons. First, course shells are copied 40 days prior to the first day of a term. If you are looking for the course earlier than this, it may not be available. </w:t>
      </w:r>
      <w:r w:rsidR="00C4038B">
        <w:t>If the course was just recently assigned to you or recently added to the schedule, it could take a few days for the canvas shell to become available to you.</w:t>
      </w:r>
    </w:p>
    <w:p w14:paraId="31250A54" w14:textId="77777777" w:rsidR="00AA612F" w:rsidRDefault="00AA612F">
      <w:pPr>
        <w:spacing w:after="160" w:line="259" w:lineRule="auto"/>
        <w:ind w:left="0" w:firstLine="0"/>
        <w:rPr>
          <w:color w:val="2F5496"/>
          <w:sz w:val="32"/>
          <w:u w:val="single" w:color="2F5496"/>
        </w:rPr>
      </w:pPr>
      <w:r>
        <w:br w:type="page"/>
      </w:r>
    </w:p>
    <w:p w14:paraId="750A1400" w14:textId="56609A6A" w:rsidR="00663B49" w:rsidRDefault="004E6421" w:rsidP="00E40D61">
      <w:pPr>
        <w:pStyle w:val="Heading1"/>
        <w:spacing w:after="152"/>
        <w:ind w:left="-5"/>
      </w:pPr>
      <w:bookmarkStart w:id="13" w:name="_Toc94009372"/>
      <w:r>
        <w:t>Instructor</w:t>
      </w:r>
      <w:r w:rsidR="0057461D">
        <w:t xml:space="preserve"> Resources</w:t>
      </w:r>
      <w:bookmarkEnd w:id="13"/>
      <w:r w:rsidR="0057461D">
        <w:rPr>
          <w:u w:val="none" w:color="000000"/>
        </w:rPr>
        <w:t xml:space="preserve"> </w:t>
      </w:r>
    </w:p>
    <w:p w14:paraId="1EAE3BE3" w14:textId="77777777" w:rsidR="00663B49" w:rsidRDefault="0057461D" w:rsidP="0057461D">
      <w:pPr>
        <w:pStyle w:val="Heading3"/>
      </w:pPr>
      <w:bookmarkStart w:id="14" w:name="_Toc94009373"/>
      <w:r>
        <w:rPr>
          <w:rFonts w:eastAsia="Calibri"/>
        </w:rPr>
        <w:t>Will I have access to a book or e-book for the course?</w:t>
      </w:r>
      <w:bookmarkEnd w:id="14"/>
      <w:r>
        <w:rPr>
          <w:rFonts w:eastAsia="Calibri"/>
        </w:rPr>
        <w:t xml:space="preserve">  </w:t>
      </w:r>
    </w:p>
    <w:p w14:paraId="1D3C3EEC" w14:textId="73B247C7" w:rsidR="00663B49" w:rsidRDefault="0057461D" w:rsidP="0057461D">
      <w:pPr>
        <w:ind w:left="730" w:right="45"/>
      </w:pPr>
      <w:r>
        <w:t xml:space="preserve">This depends on the </w:t>
      </w:r>
      <w:r w:rsidR="004E6421">
        <w:t xml:space="preserve">type of </w:t>
      </w:r>
      <w:r>
        <w:t xml:space="preserve">course. If you have access to your course shell, you can check the course syllabus. If you do not yet have access to your course, you can search for your course section in WebAdvisor (Accessible through Ocean Connect). Courses that include e-books include a printed comment that specifies this. If a course does not have an e-book and you want to determine which textbook is used, you may visit the bookstore’s website, accessible from the main OCC website, and click on the link to Search for Textbooks. Be sure to search the correct term and section. </w:t>
      </w:r>
    </w:p>
    <w:p w14:paraId="2B4693D7" w14:textId="77777777" w:rsidR="00663B49" w:rsidRDefault="0057461D" w:rsidP="0057461D">
      <w:pPr>
        <w:pStyle w:val="Heading3"/>
      </w:pPr>
      <w:bookmarkStart w:id="15" w:name="_Toc94009374"/>
      <w:r>
        <w:rPr>
          <w:rFonts w:eastAsia="Calibri"/>
        </w:rPr>
        <w:t>How do I obtain a desk copy of the textbook for my course?</w:t>
      </w:r>
      <w:bookmarkEnd w:id="15"/>
      <w:r>
        <w:rPr>
          <w:rFonts w:eastAsia="Calibri"/>
        </w:rPr>
        <w:t xml:space="preserve"> </w:t>
      </w:r>
    </w:p>
    <w:p w14:paraId="4DA26A1C" w14:textId="77777777" w:rsidR="00663B49" w:rsidRDefault="0057461D" w:rsidP="0057461D">
      <w:pPr>
        <w:ind w:left="730" w:right="45"/>
      </w:pPr>
      <w:r>
        <w:t xml:space="preserve">Instructors can request desk copies directly from the publisher. For most publishers, there are desk copy request forms or email contacts available on their website. If you are unsure of what textbook is used in your course, you may visit the bookstore’s website, accessible from the main OCC website, and click on the link to Search for Textbooks. Be sure to search the correct term and section. </w:t>
      </w:r>
    </w:p>
    <w:p w14:paraId="6ACD8731" w14:textId="77777777" w:rsidR="00663B49" w:rsidRDefault="0057461D" w:rsidP="0057461D">
      <w:pPr>
        <w:pStyle w:val="Heading3"/>
      </w:pPr>
      <w:bookmarkStart w:id="16" w:name="_Toc94009375"/>
      <w:r>
        <w:rPr>
          <w:rFonts w:eastAsia="Calibri"/>
        </w:rPr>
        <w:t>What specific rubrics are used?  Can I use my own rubric?</w:t>
      </w:r>
      <w:bookmarkEnd w:id="16"/>
      <w:r>
        <w:rPr>
          <w:rFonts w:eastAsia="Calibri"/>
        </w:rPr>
        <w:t xml:space="preserve">  </w:t>
      </w:r>
    </w:p>
    <w:p w14:paraId="69C84687" w14:textId="3FA42C79" w:rsidR="00663B49" w:rsidRDefault="0057461D" w:rsidP="0057461D">
      <w:pPr>
        <w:ind w:left="730" w:right="45"/>
      </w:pPr>
      <w:r>
        <w:t xml:space="preserve">The discussion rubric is standard in all courses and must be used. Depending on the section, some written assignments have rubrics, and some may not. If a rubric does not exist, instructors may create and add their own rubric. If you have technical questions about creating a rubric, you may contact the instructional design team at </w:t>
      </w:r>
      <w:r>
        <w:rPr>
          <w:color w:val="0563C1"/>
          <w:u w:val="single" w:color="0563C1"/>
        </w:rPr>
        <w:t>elearninghelp@ocean.edu</w:t>
      </w:r>
      <w:r w:rsidR="004E6421">
        <w:t>.</w:t>
      </w:r>
    </w:p>
    <w:p w14:paraId="4346A041" w14:textId="77777777" w:rsidR="00663B49" w:rsidRDefault="0057461D" w:rsidP="0057461D">
      <w:pPr>
        <w:pStyle w:val="Heading3"/>
      </w:pPr>
      <w:bookmarkStart w:id="17" w:name="_Toc94009376"/>
      <w:r>
        <w:rPr>
          <w:rFonts w:eastAsia="Calibri"/>
        </w:rPr>
        <w:t>Where can I find my students’ ID numbers?</w:t>
      </w:r>
      <w:bookmarkEnd w:id="17"/>
      <w:r>
        <w:rPr>
          <w:rFonts w:eastAsia="Calibri"/>
        </w:rPr>
        <w:t xml:space="preserve"> </w:t>
      </w:r>
    </w:p>
    <w:p w14:paraId="077EB715" w14:textId="2F2821D4" w:rsidR="00B13579" w:rsidRDefault="0057461D" w:rsidP="00B13579">
      <w:pPr>
        <w:ind w:left="730" w:right="45"/>
        <w:rPr>
          <w:color w:val="2F5496"/>
          <w:sz w:val="32"/>
          <w:u w:val="single" w:color="2F5496"/>
        </w:rPr>
      </w:pPr>
      <w:r>
        <w:t>Go to the People page in your Canvas course to find the ID number for each of your students.</w:t>
      </w:r>
    </w:p>
    <w:tbl>
      <w:tblPr>
        <w:tblStyle w:val="TableGrid"/>
        <w:tblW w:w="9460" w:type="dxa"/>
        <w:jc w:val="center"/>
        <w:tblBorders>
          <w:insideH w:val="none" w:sz="0" w:space="0" w:color="auto"/>
          <w:insideV w:val="none" w:sz="0" w:space="0" w:color="auto"/>
        </w:tblBorders>
        <w:tblLook w:val="04A0" w:firstRow="1" w:lastRow="0" w:firstColumn="1" w:lastColumn="0" w:noHBand="0" w:noVBand="1"/>
      </w:tblPr>
      <w:tblGrid>
        <w:gridCol w:w="985"/>
        <w:gridCol w:w="8475"/>
      </w:tblGrid>
      <w:tr w:rsidR="00A43EF6" w:rsidRPr="00A43EF6" w14:paraId="74B23829" w14:textId="77777777" w:rsidTr="00A43EF6">
        <w:trPr>
          <w:trHeight w:val="380"/>
          <w:jc w:val="center"/>
        </w:trPr>
        <w:tc>
          <w:tcPr>
            <w:tcW w:w="9460" w:type="dxa"/>
            <w:gridSpan w:val="2"/>
            <w:shd w:val="clear" w:color="auto" w:fill="1F3864" w:themeFill="accent1" w:themeFillShade="80"/>
            <w:vAlign w:val="center"/>
          </w:tcPr>
          <w:p w14:paraId="10890C86" w14:textId="77777777" w:rsidR="00A43EF6" w:rsidRPr="00A43EF6" w:rsidRDefault="00A43EF6" w:rsidP="00603A1E">
            <w:pPr>
              <w:jc w:val="center"/>
              <w:rPr>
                <w:b/>
                <w:color w:val="FFFFFF" w:themeColor="background1"/>
                <w:sz w:val="28"/>
              </w:rPr>
            </w:pPr>
            <w:r w:rsidRPr="00A43EF6">
              <w:rPr>
                <w:b/>
                <w:color w:val="FFFFFF" w:themeColor="background1"/>
                <w:sz w:val="28"/>
              </w:rPr>
              <w:t>Support for Instructors</w:t>
            </w:r>
          </w:p>
        </w:tc>
      </w:tr>
      <w:tr w:rsidR="00A43EF6" w:rsidRPr="00A43EF6" w14:paraId="4359D4A3" w14:textId="77777777" w:rsidTr="00A43EF6">
        <w:trPr>
          <w:trHeight w:val="550"/>
          <w:jc w:val="center"/>
        </w:trPr>
        <w:tc>
          <w:tcPr>
            <w:tcW w:w="985" w:type="dxa"/>
            <w:vAlign w:val="center"/>
          </w:tcPr>
          <w:p w14:paraId="742161AC" w14:textId="77777777" w:rsidR="00A43EF6" w:rsidRPr="00A43EF6" w:rsidRDefault="00A43EF6" w:rsidP="00A43EF6">
            <w:pPr>
              <w:spacing w:after="0"/>
            </w:pPr>
            <w:r w:rsidRPr="00A43EF6">
              <w:rPr>
                <w:noProof/>
              </w:rPr>
              <w:drawing>
                <wp:anchor distT="0" distB="0" distL="114300" distR="114300" simplePos="0" relativeHeight="251659264" behindDoc="0" locked="0" layoutInCell="1" allowOverlap="1" wp14:anchorId="72065ACA" wp14:editId="78D5FE67">
                  <wp:simplePos x="0" y="0"/>
                  <wp:positionH relativeFrom="column">
                    <wp:posOffset>66040</wp:posOffset>
                  </wp:positionH>
                  <wp:positionV relativeFrom="paragraph">
                    <wp:posOffset>1905</wp:posOffset>
                  </wp:positionV>
                  <wp:extent cx="381000" cy="273050"/>
                  <wp:effectExtent l="0" t="0" r="0" b="0"/>
                  <wp:wrapNone/>
                  <wp:docPr id="9" name="Picture 9" descr="C:\Users\cbrittain\AppData\Local\Microsoft\Windows\INetCache\Content.MSO\6C60E2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rittain\AppData\Local\Microsoft\Windows\INetCache\Content.MSO\6C60E22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273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75" w:type="dxa"/>
            <w:vAlign w:val="center"/>
          </w:tcPr>
          <w:p w14:paraId="3FACE92A" w14:textId="77777777" w:rsidR="00A43EF6" w:rsidRPr="00A43EF6" w:rsidRDefault="00A43EF6" w:rsidP="00A43EF6">
            <w:pPr>
              <w:spacing w:after="0"/>
              <w:rPr>
                <w:b/>
              </w:rPr>
            </w:pPr>
            <w:r w:rsidRPr="00A43EF6">
              <w:rPr>
                <w:b/>
              </w:rPr>
              <w:t>Technical Questions</w:t>
            </w:r>
          </w:p>
          <w:p w14:paraId="6779B677" w14:textId="77777777" w:rsidR="00A43EF6" w:rsidRPr="00A43EF6" w:rsidRDefault="00A43EF6" w:rsidP="00A43EF6">
            <w:pPr>
              <w:spacing w:after="0"/>
              <w:rPr>
                <w:b/>
              </w:rPr>
            </w:pPr>
            <w:r w:rsidRPr="00A43EF6">
              <w:rPr>
                <w:rFonts w:eastAsia="Times New Roman"/>
                <w:color w:val="auto"/>
              </w:rPr>
              <w:t xml:space="preserve">To report technical or design-related issues in your Canvas course, please contact our Tech team at </w:t>
            </w:r>
            <w:hyperlink r:id="rId13" w:tgtFrame="_blank" w:history="1">
              <w:r w:rsidRPr="00A43EF6">
                <w:rPr>
                  <w:rFonts w:eastAsia="Times New Roman"/>
                  <w:color w:val="0563C1"/>
                  <w:u w:val="single"/>
                </w:rPr>
                <w:t>eLearningHelp@ocean.edu</w:t>
              </w:r>
            </w:hyperlink>
            <w:r w:rsidRPr="00A43EF6">
              <w:rPr>
                <w:rFonts w:eastAsia="Times New Roman"/>
                <w:color w:val="auto"/>
              </w:rPr>
              <w:t>.</w:t>
            </w:r>
          </w:p>
        </w:tc>
      </w:tr>
      <w:tr w:rsidR="00A43EF6" w:rsidRPr="00A43EF6" w14:paraId="36DBF0AA" w14:textId="77777777" w:rsidTr="00A43EF6">
        <w:trPr>
          <w:trHeight w:val="927"/>
          <w:jc w:val="center"/>
        </w:trPr>
        <w:tc>
          <w:tcPr>
            <w:tcW w:w="985" w:type="dxa"/>
            <w:vAlign w:val="center"/>
          </w:tcPr>
          <w:p w14:paraId="683F5026" w14:textId="77777777" w:rsidR="00A43EF6" w:rsidRPr="00A43EF6" w:rsidRDefault="00A43EF6" w:rsidP="00A43EF6">
            <w:pPr>
              <w:spacing w:after="0"/>
            </w:pPr>
            <w:r w:rsidRPr="00A43EF6">
              <w:rPr>
                <w:noProof/>
              </w:rPr>
              <w:drawing>
                <wp:anchor distT="0" distB="0" distL="114300" distR="114300" simplePos="0" relativeHeight="251660288" behindDoc="0" locked="0" layoutInCell="1" allowOverlap="1" wp14:anchorId="448D9B8C" wp14:editId="07951385">
                  <wp:simplePos x="0" y="0"/>
                  <wp:positionH relativeFrom="column">
                    <wp:posOffset>78740</wp:posOffset>
                  </wp:positionH>
                  <wp:positionV relativeFrom="paragraph">
                    <wp:posOffset>25400</wp:posOffset>
                  </wp:positionV>
                  <wp:extent cx="381000" cy="381000"/>
                  <wp:effectExtent l="0" t="0" r="0" b="0"/>
                  <wp:wrapNone/>
                  <wp:docPr id="8" name="Picture 8" descr="C:\Users\cbrittain\AppData\Local\Microsoft\Windows\INetCache\Content.MSO\F9FB43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rittain\AppData\Local\Microsoft\Windows\INetCache\Content.MSO\F9FB4329.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75" w:type="dxa"/>
            <w:vAlign w:val="center"/>
          </w:tcPr>
          <w:p w14:paraId="5FF2A0F6" w14:textId="77777777" w:rsidR="00A43EF6" w:rsidRPr="00A43EF6" w:rsidRDefault="00A43EF6" w:rsidP="00A43EF6">
            <w:pPr>
              <w:spacing w:after="0"/>
              <w:rPr>
                <w:b/>
              </w:rPr>
            </w:pPr>
            <w:r w:rsidRPr="00A43EF6">
              <w:rPr>
                <w:b/>
              </w:rPr>
              <w:t>Academic Questions</w:t>
            </w:r>
          </w:p>
          <w:p w14:paraId="7A15F16E" w14:textId="77777777" w:rsidR="00A43EF6" w:rsidRPr="00A43EF6" w:rsidRDefault="00A43EF6" w:rsidP="00A43EF6">
            <w:pPr>
              <w:spacing w:after="0"/>
              <w:rPr>
                <w:b/>
              </w:rPr>
            </w:pPr>
            <w:r w:rsidRPr="00A43EF6">
              <w:rPr>
                <w:rFonts w:eastAsia="Times New Roman"/>
                <w:color w:val="auto"/>
              </w:rPr>
              <w:t xml:space="preserve">For non-technical questions, we will direct you to the appropriate person on our team when you email </w:t>
            </w:r>
            <w:hyperlink r:id="rId15" w:tgtFrame="_blank" w:history="1">
              <w:r w:rsidRPr="00A43EF6">
                <w:rPr>
                  <w:rFonts w:eastAsia="Times New Roman"/>
                  <w:color w:val="0563C1"/>
                  <w:u w:val="single"/>
                </w:rPr>
                <w:t>eLearningAdmin@ocean.edu</w:t>
              </w:r>
            </w:hyperlink>
            <w:r w:rsidRPr="00A43EF6">
              <w:rPr>
                <w:rFonts w:eastAsia="Times New Roman"/>
                <w:color w:val="auto"/>
              </w:rPr>
              <w:t>.</w:t>
            </w:r>
          </w:p>
        </w:tc>
      </w:tr>
      <w:tr w:rsidR="00A43EF6" w:rsidRPr="00A43EF6" w14:paraId="24749654" w14:textId="77777777" w:rsidTr="00A43EF6">
        <w:trPr>
          <w:trHeight w:val="909"/>
          <w:jc w:val="center"/>
        </w:trPr>
        <w:tc>
          <w:tcPr>
            <w:tcW w:w="985" w:type="dxa"/>
            <w:vAlign w:val="center"/>
          </w:tcPr>
          <w:p w14:paraId="2EAC6C38" w14:textId="77777777" w:rsidR="00A43EF6" w:rsidRPr="00A43EF6" w:rsidRDefault="00A43EF6" w:rsidP="00A43EF6">
            <w:pPr>
              <w:spacing w:after="0"/>
            </w:pPr>
            <w:r w:rsidRPr="00A43EF6">
              <w:rPr>
                <w:noProof/>
              </w:rPr>
              <w:drawing>
                <wp:anchor distT="0" distB="0" distL="114300" distR="114300" simplePos="0" relativeHeight="251663360" behindDoc="0" locked="0" layoutInCell="1" allowOverlap="1" wp14:anchorId="7D1A77A1" wp14:editId="7B6C6308">
                  <wp:simplePos x="0" y="0"/>
                  <wp:positionH relativeFrom="column">
                    <wp:posOffset>100965</wp:posOffset>
                  </wp:positionH>
                  <wp:positionV relativeFrom="paragraph">
                    <wp:posOffset>11430</wp:posOffset>
                  </wp:positionV>
                  <wp:extent cx="323850" cy="414020"/>
                  <wp:effectExtent l="0" t="0" r="0" b="5080"/>
                  <wp:wrapNone/>
                  <wp:docPr id="6" name="Picture 6" descr="C:\Users\cbrittain\AppData\Local\Microsoft\Windows\INetCache\Content.MSO\46E6D6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brittain\AppData\Local\Microsoft\Windows\INetCache\Content.MSO\46E6D68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75" w:type="dxa"/>
            <w:vAlign w:val="center"/>
          </w:tcPr>
          <w:p w14:paraId="27C07E9B" w14:textId="77777777" w:rsidR="00A43EF6" w:rsidRPr="00A43EF6" w:rsidRDefault="00A43EF6" w:rsidP="00A43EF6">
            <w:pPr>
              <w:spacing w:after="0"/>
              <w:textAlignment w:val="baseline"/>
              <w:rPr>
                <w:rFonts w:eastAsia="Times New Roman"/>
                <w:b/>
              </w:rPr>
            </w:pPr>
            <w:r w:rsidRPr="00A43EF6">
              <w:rPr>
                <w:rFonts w:eastAsia="Times New Roman"/>
                <w:b/>
              </w:rPr>
              <w:t>e-Learning Frequently Asked Questions</w:t>
            </w:r>
          </w:p>
          <w:p w14:paraId="1EC5C71E" w14:textId="77777777" w:rsidR="00A43EF6" w:rsidRPr="004E6421" w:rsidRDefault="00A43EF6" w:rsidP="00A43EF6">
            <w:pPr>
              <w:spacing w:after="0" w:line="240" w:lineRule="auto"/>
              <w:ind w:left="0" w:firstLine="0"/>
              <w:textAlignment w:val="baseline"/>
              <w:rPr>
                <w:rFonts w:ascii="Segoe UI" w:eastAsia="Times New Roman" w:hAnsi="Segoe UI" w:cs="Segoe UI"/>
                <w:color w:val="auto"/>
              </w:rPr>
            </w:pPr>
            <w:r w:rsidRPr="00A43EF6">
              <w:rPr>
                <w:rFonts w:eastAsia="Times New Roman"/>
              </w:rPr>
              <w:t xml:space="preserve">To empower you, we have compiled answers to your most commonly asked questions. Please review </w:t>
            </w:r>
            <w:hyperlink r:id="rId17" w:tgtFrame="_blank" w:history="1">
              <w:r w:rsidRPr="00A43EF6">
                <w:rPr>
                  <w:rFonts w:eastAsia="Times New Roman"/>
                  <w:color w:val="0563C1"/>
                  <w:u w:val="single"/>
                </w:rPr>
                <w:t>this Instructor FAQ Guide</w:t>
              </w:r>
            </w:hyperlink>
            <w:r w:rsidRPr="00A43EF6">
              <w:rPr>
                <w:rFonts w:eastAsia="Times New Roman"/>
                <w:color w:val="0563C1"/>
                <w:u w:val="single"/>
              </w:rPr>
              <w:t>.</w:t>
            </w:r>
          </w:p>
        </w:tc>
      </w:tr>
      <w:tr w:rsidR="00A43EF6" w:rsidRPr="00A43EF6" w14:paraId="3D186FF3" w14:textId="77777777" w:rsidTr="00A43EF6">
        <w:trPr>
          <w:trHeight w:val="563"/>
          <w:jc w:val="center"/>
        </w:trPr>
        <w:tc>
          <w:tcPr>
            <w:tcW w:w="985" w:type="dxa"/>
            <w:vAlign w:val="center"/>
          </w:tcPr>
          <w:p w14:paraId="27B7D27C" w14:textId="77777777" w:rsidR="00A43EF6" w:rsidRPr="00A43EF6" w:rsidRDefault="00A43EF6" w:rsidP="00A43EF6">
            <w:pPr>
              <w:spacing w:after="0"/>
            </w:pPr>
            <w:r w:rsidRPr="00A43EF6">
              <w:rPr>
                <w:noProof/>
              </w:rPr>
              <w:drawing>
                <wp:anchor distT="0" distB="0" distL="114300" distR="114300" simplePos="0" relativeHeight="251662336" behindDoc="0" locked="0" layoutInCell="1" allowOverlap="1" wp14:anchorId="08201A61" wp14:editId="52A0A114">
                  <wp:simplePos x="0" y="0"/>
                  <wp:positionH relativeFrom="column">
                    <wp:posOffset>78740</wp:posOffset>
                  </wp:positionH>
                  <wp:positionV relativeFrom="paragraph">
                    <wp:posOffset>29845</wp:posOffset>
                  </wp:positionV>
                  <wp:extent cx="419100" cy="393065"/>
                  <wp:effectExtent l="0" t="0" r="0" b="6985"/>
                  <wp:wrapNone/>
                  <wp:docPr id="5" name="Picture 5" descr="C:\Users\cbrittain\AppData\Local\Microsoft\Windows\INetCache\Content.MSO\A3ACCF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brittain\AppData\Local\Microsoft\Windows\INetCache\Content.MSO\A3ACCFDB.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10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75" w:type="dxa"/>
            <w:vAlign w:val="center"/>
          </w:tcPr>
          <w:p w14:paraId="52129AD7" w14:textId="77777777" w:rsidR="00A43EF6" w:rsidRPr="00A43EF6" w:rsidRDefault="00A43EF6" w:rsidP="00A43EF6">
            <w:pPr>
              <w:spacing w:after="0"/>
              <w:rPr>
                <w:rFonts w:eastAsia="Times New Roman"/>
                <w:b/>
              </w:rPr>
            </w:pPr>
            <w:r w:rsidRPr="00A43EF6">
              <w:rPr>
                <w:rFonts w:eastAsia="Times New Roman"/>
                <w:b/>
              </w:rPr>
              <w:t>e-Learning Website</w:t>
            </w:r>
          </w:p>
          <w:p w14:paraId="2ECB01FF" w14:textId="77777777" w:rsidR="00A43EF6" w:rsidRPr="00A43EF6" w:rsidRDefault="00A43EF6" w:rsidP="00A43EF6">
            <w:pPr>
              <w:spacing w:after="0"/>
            </w:pPr>
            <w:r w:rsidRPr="00A43EF6">
              <w:rPr>
                <w:rFonts w:eastAsia="Times New Roman"/>
                <w:color w:val="auto"/>
              </w:rPr>
              <w:t xml:space="preserve">Answers to questions about policies and procedures are available on our </w:t>
            </w:r>
            <w:hyperlink r:id="rId19" w:tgtFrame="_blank" w:history="1">
              <w:r w:rsidRPr="00A43EF6">
                <w:rPr>
                  <w:rFonts w:eastAsia="Times New Roman"/>
                  <w:color w:val="0563C1"/>
                  <w:u w:val="single"/>
                </w:rPr>
                <w:t>eLearning webpage</w:t>
              </w:r>
            </w:hyperlink>
            <w:r w:rsidRPr="00A43EF6">
              <w:rPr>
                <w:rFonts w:eastAsia="Times New Roman"/>
                <w:color w:val="0563C1"/>
                <w:u w:val="single"/>
              </w:rPr>
              <w:t>.</w:t>
            </w:r>
          </w:p>
        </w:tc>
      </w:tr>
      <w:tr w:rsidR="00A43EF6" w:rsidRPr="00A43EF6" w14:paraId="0C534839" w14:textId="77777777" w:rsidTr="00A43EF6">
        <w:trPr>
          <w:trHeight w:val="747"/>
          <w:jc w:val="center"/>
        </w:trPr>
        <w:tc>
          <w:tcPr>
            <w:tcW w:w="985" w:type="dxa"/>
            <w:vAlign w:val="center"/>
          </w:tcPr>
          <w:p w14:paraId="6D8B8EB9" w14:textId="77777777" w:rsidR="00A43EF6" w:rsidRPr="00A43EF6" w:rsidRDefault="00A43EF6" w:rsidP="00A43EF6">
            <w:pPr>
              <w:spacing w:after="0"/>
            </w:pPr>
            <w:r w:rsidRPr="00A43EF6">
              <w:rPr>
                <w:noProof/>
              </w:rPr>
              <w:drawing>
                <wp:anchor distT="0" distB="0" distL="114300" distR="114300" simplePos="0" relativeHeight="251661312" behindDoc="0" locked="0" layoutInCell="1" allowOverlap="1" wp14:anchorId="77504BB0" wp14:editId="5E748D75">
                  <wp:simplePos x="0" y="0"/>
                  <wp:positionH relativeFrom="column">
                    <wp:posOffset>107315</wp:posOffset>
                  </wp:positionH>
                  <wp:positionV relativeFrom="paragraph">
                    <wp:posOffset>43815</wp:posOffset>
                  </wp:positionV>
                  <wp:extent cx="274320" cy="427355"/>
                  <wp:effectExtent l="0" t="0" r="0" b="0"/>
                  <wp:wrapNone/>
                  <wp:docPr id="7" name="Picture 7" descr="C:\Users\cbrittain\AppData\Local\Microsoft\Windows\INetCache\Content.MSO\B31378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brittain\AppData\Local\Microsoft\Windows\INetCache\Content.MSO\B313781F.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 cy="4273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75" w:type="dxa"/>
            <w:vAlign w:val="center"/>
          </w:tcPr>
          <w:p w14:paraId="1DEF3A0F" w14:textId="77777777" w:rsidR="00A43EF6" w:rsidRPr="00A43EF6" w:rsidRDefault="00A43EF6" w:rsidP="00A43EF6">
            <w:pPr>
              <w:spacing w:after="0"/>
              <w:textAlignment w:val="baseline"/>
              <w:rPr>
                <w:rFonts w:eastAsia="Times New Roman"/>
              </w:rPr>
            </w:pPr>
            <w:r w:rsidRPr="00A43EF6">
              <w:rPr>
                <w:rFonts w:eastAsia="Times New Roman"/>
                <w:b/>
                <w:bCs/>
                <w:color w:val="auto"/>
              </w:rPr>
              <w:t>The Center for Instructional Empowerment</w:t>
            </w:r>
          </w:p>
          <w:p w14:paraId="7D9305D2" w14:textId="77777777" w:rsidR="00A43EF6" w:rsidRPr="004E6421" w:rsidRDefault="00A43EF6" w:rsidP="00A43EF6">
            <w:pPr>
              <w:spacing w:after="0" w:line="240" w:lineRule="auto"/>
              <w:ind w:left="0" w:firstLine="0"/>
              <w:textAlignment w:val="baseline"/>
              <w:rPr>
                <w:rFonts w:ascii="Segoe UI" w:eastAsia="Times New Roman" w:hAnsi="Segoe UI" w:cs="Segoe UI"/>
                <w:color w:val="auto"/>
              </w:rPr>
            </w:pPr>
            <w:r w:rsidRPr="00A43EF6">
              <w:rPr>
                <w:rFonts w:eastAsia="Times New Roman"/>
                <w:color w:val="auto"/>
              </w:rPr>
              <w:t xml:space="preserve">The CIE provides resources to assist face-to-face and e-learning instructors. </w:t>
            </w:r>
            <w:hyperlink r:id="rId21" w:tgtFrame="_blank" w:history="1">
              <w:r w:rsidRPr="00A43EF6">
                <w:rPr>
                  <w:rFonts w:eastAsia="Times New Roman"/>
                  <w:color w:val="0563C1"/>
                  <w:u w:val="single"/>
                </w:rPr>
                <w:t>View the CIE.</w:t>
              </w:r>
            </w:hyperlink>
          </w:p>
        </w:tc>
      </w:tr>
    </w:tbl>
    <w:p w14:paraId="23424F76" w14:textId="77777777" w:rsidR="00B13579" w:rsidRDefault="00B13579">
      <w:pPr>
        <w:spacing w:after="160" w:line="259" w:lineRule="auto"/>
        <w:ind w:left="0" w:firstLine="0"/>
        <w:rPr>
          <w:color w:val="2F5496"/>
          <w:sz w:val="32"/>
          <w:u w:val="single" w:color="2F5496"/>
        </w:rPr>
      </w:pPr>
      <w:r>
        <w:br w:type="page"/>
      </w:r>
    </w:p>
    <w:p w14:paraId="41EF2980" w14:textId="77777777" w:rsidR="00663B49" w:rsidRDefault="0057461D" w:rsidP="00E40D61">
      <w:pPr>
        <w:pStyle w:val="Heading1"/>
        <w:spacing w:after="152"/>
        <w:ind w:left="-5"/>
      </w:pPr>
      <w:bookmarkStart w:id="18" w:name="_Toc94009377"/>
      <w:r>
        <w:t>Instructor Evaluation and Training</w:t>
      </w:r>
      <w:bookmarkEnd w:id="18"/>
      <w:r>
        <w:rPr>
          <w:u w:val="none" w:color="000000"/>
        </w:rPr>
        <w:t xml:space="preserve"> </w:t>
      </w:r>
    </w:p>
    <w:p w14:paraId="0F17DFDB" w14:textId="77777777" w:rsidR="00663B49" w:rsidRDefault="0057461D" w:rsidP="00AF2DC2">
      <w:pPr>
        <w:pStyle w:val="Heading3"/>
      </w:pPr>
      <w:bookmarkStart w:id="19" w:name="_Toc94009378"/>
      <w:r>
        <w:t>Where can I find training webinars?</w:t>
      </w:r>
      <w:bookmarkEnd w:id="19"/>
      <w:r>
        <w:t xml:space="preserve"> </w:t>
      </w:r>
    </w:p>
    <w:p w14:paraId="21F38B8F" w14:textId="0C59BE87" w:rsidR="00663B49" w:rsidRDefault="0057461D" w:rsidP="00AF2DC2">
      <w:pPr>
        <w:ind w:left="730" w:right="45"/>
      </w:pPr>
      <w:r>
        <w:t xml:space="preserve">For training webinars that occurred in the past, recorded copies of the presentations are included in the </w:t>
      </w:r>
      <w:hyperlink r:id="rId22" w:history="1">
        <w:r w:rsidRPr="00685908">
          <w:rPr>
            <w:rStyle w:val="Hyperlink"/>
          </w:rPr>
          <w:t>Center for Instructional Empowerment (CIE) in Canvas</w:t>
        </w:r>
      </w:hyperlink>
      <w:r>
        <w:t xml:space="preserve">. All instructors have been given access to the CIE course shell via their Canvas dashboard. If you do not have access, please contact the instructional design team at </w:t>
      </w:r>
      <w:r>
        <w:rPr>
          <w:color w:val="0563C1"/>
          <w:u w:val="single" w:color="0563C1"/>
        </w:rPr>
        <w:t>elearninghelp@ocean.edu</w:t>
      </w:r>
      <w:r>
        <w:t xml:space="preserve">.  </w:t>
      </w:r>
    </w:p>
    <w:p w14:paraId="173DACDE" w14:textId="77777777" w:rsidR="00663B49" w:rsidRDefault="0057461D" w:rsidP="00AF2DC2">
      <w:pPr>
        <w:pStyle w:val="Heading3"/>
      </w:pPr>
      <w:bookmarkStart w:id="20" w:name="_Toc94009379"/>
      <w:r>
        <w:t>How will my performance as an instructor be evaluated?</w:t>
      </w:r>
      <w:bookmarkEnd w:id="20"/>
      <w:r>
        <w:t xml:space="preserve"> </w:t>
      </w:r>
    </w:p>
    <w:p w14:paraId="341D71CD" w14:textId="77777777" w:rsidR="00663B49" w:rsidRDefault="0057461D" w:rsidP="00AF2DC2">
      <w:pPr>
        <w:ind w:left="730" w:right="45"/>
      </w:pPr>
      <w:r>
        <w:t xml:space="preserve">According to Policy 3112.2, an adjunct must be observed at least once per year and new instructors are evaluated once per term during the first three semesters that they teach. The criteria for evaluation are based on the Online Instructor Evaluative Criteria document, which is included in the Online Instructor Training course and in each course assignment email that is sent to an instructor. </w:t>
      </w:r>
      <w:hyperlink r:id="rId23" w:history="1">
        <w:r w:rsidRPr="00B460AF">
          <w:rPr>
            <w:rStyle w:val="Hyperlink"/>
          </w:rPr>
          <w:t xml:space="preserve">The criteria for evaluation are located </w:t>
        </w:r>
        <w:r w:rsidR="00B460AF" w:rsidRPr="00B460AF">
          <w:rPr>
            <w:rStyle w:val="Hyperlink"/>
          </w:rPr>
          <w:t>at this link.</w:t>
        </w:r>
      </w:hyperlink>
    </w:p>
    <w:p w14:paraId="68A3A54E" w14:textId="77777777" w:rsidR="00663B49" w:rsidRDefault="0057461D" w:rsidP="00AF2DC2">
      <w:pPr>
        <w:pStyle w:val="Heading3"/>
      </w:pPr>
      <w:bookmarkStart w:id="21" w:name="_Toc94009380"/>
      <w:r>
        <w:lastRenderedPageBreak/>
        <w:t>Am I permitted to use external technology solutions?</w:t>
      </w:r>
      <w:bookmarkEnd w:id="21"/>
      <w:r>
        <w:t xml:space="preserve"> </w:t>
      </w:r>
    </w:p>
    <w:p w14:paraId="69098763" w14:textId="77777777" w:rsidR="00663B49" w:rsidRDefault="0057461D" w:rsidP="00AF2DC2">
      <w:pPr>
        <w:ind w:left="730" w:right="45"/>
      </w:pPr>
      <w:r>
        <w:t>Yes, instructors may use educational technologies in their courses as optional, supplementary materials. Please note, however, that the e-Learning department is unable to offer technical support to instructors or students for any software that is not already included within the master course.</w:t>
      </w:r>
      <w:r>
        <w:rPr>
          <w:b/>
        </w:rPr>
        <w:t xml:space="preserve"> </w:t>
      </w:r>
    </w:p>
    <w:p w14:paraId="2D9BC9F1" w14:textId="77777777" w:rsidR="00663B49" w:rsidRDefault="0057461D" w:rsidP="00AF2DC2">
      <w:pPr>
        <w:pStyle w:val="Heading3"/>
      </w:pPr>
      <w:bookmarkStart w:id="22" w:name="_Toc94009381"/>
      <w:r>
        <w:t>I have a question for how to use a tool in Canvas. Where can I obtain some guidance on this?</w:t>
      </w:r>
      <w:bookmarkEnd w:id="22"/>
      <w:r>
        <w:t xml:space="preserve"> </w:t>
      </w:r>
    </w:p>
    <w:p w14:paraId="4C9EE862" w14:textId="77777777" w:rsidR="00663B49" w:rsidRDefault="0057461D" w:rsidP="00AF2DC2">
      <w:pPr>
        <w:ind w:left="675" w:right="45"/>
      </w:pPr>
      <w:r>
        <w:t xml:space="preserve">The Canvas LMS has an extensive guide for instructors that is provided on its website. Assistance with tools within the Canvas LMS that can assist in the instruction of your course are available in the Canvas Instructor Guides. </w:t>
      </w:r>
      <w:hyperlink r:id="rId24" w:history="1">
        <w:r w:rsidR="00B460AF" w:rsidRPr="00B460AF">
          <w:rPr>
            <w:rStyle w:val="Hyperlink"/>
          </w:rPr>
          <w:t>This</w:t>
        </w:r>
        <w:r w:rsidRPr="00B460AF">
          <w:rPr>
            <w:rStyle w:val="Hyperlink"/>
          </w:rPr>
          <w:t xml:space="preserve"> can be accessed through </w:t>
        </w:r>
        <w:r w:rsidR="00B460AF" w:rsidRPr="00B460AF">
          <w:rPr>
            <w:rStyle w:val="Hyperlink"/>
          </w:rPr>
          <w:t>this link.</w:t>
        </w:r>
      </w:hyperlink>
      <w:r>
        <w:t xml:space="preserve"> </w:t>
      </w:r>
    </w:p>
    <w:p w14:paraId="0745DC89" w14:textId="77777777" w:rsidR="00663B49" w:rsidRDefault="0057461D" w:rsidP="00AF2DC2">
      <w:pPr>
        <w:ind w:left="675" w:right="45"/>
      </w:pPr>
      <w:r>
        <w:t xml:space="preserve">There is also a guide for students that you may provide to those who ask you questions about how to use various technological tools within Canvas. </w:t>
      </w:r>
      <w:hyperlink r:id="rId25" w:history="1">
        <w:r w:rsidRPr="00B460AF">
          <w:rPr>
            <w:rStyle w:val="Hyperlink"/>
          </w:rPr>
          <w:t xml:space="preserve">This can be accessed at </w:t>
        </w:r>
        <w:r w:rsidR="00B460AF" w:rsidRPr="00B460AF">
          <w:rPr>
            <w:rStyle w:val="Hyperlink"/>
          </w:rPr>
          <w:t>this link.</w:t>
        </w:r>
      </w:hyperlink>
      <w:r>
        <w:t xml:space="preserve"> </w:t>
      </w:r>
    </w:p>
    <w:p w14:paraId="1E2A1A96" w14:textId="77777777" w:rsidR="00AA612F" w:rsidRDefault="00AA612F">
      <w:pPr>
        <w:spacing w:after="160" w:line="259" w:lineRule="auto"/>
        <w:ind w:left="0" w:firstLine="0"/>
        <w:rPr>
          <w:color w:val="2F5496"/>
          <w:sz w:val="32"/>
          <w:u w:val="single" w:color="2F5496"/>
        </w:rPr>
      </w:pPr>
      <w:r>
        <w:br w:type="page"/>
      </w:r>
    </w:p>
    <w:p w14:paraId="504AA36A" w14:textId="77777777" w:rsidR="00663B49" w:rsidRDefault="0057461D" w:rsidP="00E40D61">
      <w:pPr>
        <w:pStyle w:val="Heading1"/>
        <w:spacing w:after="152"/>
        <w:ind w:left="-5"/>
      </w:pPr>
      <w:bookmarkStart w:id="23" w:name="_Toc94009382"/>
      <w:r>
        <w:t>Students</w:t>
      </w:r>
      <w:bookmarkEnd w:id="23"/>
      <w:r>
        <w:rPr>
          <w:u w:val="none" w:color="000000"/>
        </w:rPr>
        <w:t xml:space="preserve"> </w:t>
      </w:r>
    </w:p>
    <w:p w14:paraId="5A6BF8D1" w14:textId="77777777" w:rsidR="00663B49" w:rsidRDefault="0057461D" w:rsidP="00AF2DC2">
      <w:pPr>
        <w:pStyle w:val="Heading3"/>
      </w:pPr>
      <w:bookmarkStart w:id="24" w:name="_Toc94009383"/>
      <w:r>
        <w:t>Which email system should I use with students?</w:t>
      </w:r>
      <w:bookmarkEnd w:id="24"/>
      <w:r>
        <w:t xml:space="preserve"> </w:t>
      </w:r>
    </w:p>
    <w:p w14:paraId="7B35458F" w14:textId="77777777" w:rsidR="00663B49" w:rsidRDefault="0057461D" w:rsidP="00AF2DC2">
      <w:pPr>
        <w:ind w:left="720" w:right="45" w:firstLine="0"/>
      </w:pPr>
      <w:r>
        <w:t xml:space="preserve">Instructors are required to use the Canvas email inbox for all written communication with students. This is required so that communications can be tracked for evaluation purposes and possible student issues that arise. On the homepage of each course, the Canvas inbox should be listed as the only means for students to email their instructor. Do not supply your OCC or personal email addresses for students. If a student emails you at your OCC email address, please direct them back and respond through the Canvas email inbox. </w:t>
      </w:r>
    </w:p>
    <w:p w14:paraId="45BA84C5" w14:textId="77777777" w:rsidR="00AA612F" w:rsidRPr="00AA612F" w:rsidRDefault="0057461D" w:rsidP="00AA612F">
      <w:pPr>
        <w:pStyle w:val="Heading3"/>
        <w:rPr>
          <w:rStyle w:val="Heading4Char"/>
          <w:i w:val="0"/>
          <w:iCs w:val="0"/>
          <w:color w:val="1F3763" w:themeColor="accent1" w:themeShade="7F"/>
        </w:rPr>
      </w:pPr>
      <w:bookmarkStart w:id="25" w:name="_Toc94009384"/>
      <w:r>
        <w:t>How do I respond to a student who…?</w:t>
      </w:r>
      <w:bookmarkEnd w:id="25"/>
      <w:r>
        <w:t xml:space="preserve"> </w:t>
      </w:r>
    </w:p>
    <w:p w14:paraId="1F84634B" w14:textId="77777777" w:rsidR="00B460AF" w:rsidRPr="00B460AF" w:rsidRDefault="0057461D" w:rsidP="00AA612F">
      <w:pPr>
        <w:pStyle w:val="ListParagraph"/>
        <w:numPr>
          <w:ilvl w:val="0"/>
          <w:numId w:val="5"/>
        </w:numPr>
        <w:ind w:right="188"/>
        <w:rPr>
          <w:rFonts w:ascii="Courier New" w:eastAsia="Courier New" w:hAnsi="Courier New" w:cs="Courier New"/>
        </w:rPr>
      </w:pPr>
      <w:bookmarkStart w:id="26" w:name="_Toc94009385"/>
      <w:r w:rsidRPr="00AA612F">
        <w:rPr>
          <w:rStyle w:val="Heading3Char"/>
        </w:rPr>
        <w:t>Wants to withdraw</w:t>
      </w:r>
      <w:bookmarkEnd w:id="26"/>
      <w:r w:rsidR="00AF2DC2" w:rsidRPr="00AA612F">
        <w:rPr>
          <w:b/>
        </w:rPr>
        <w:t>:</w:t>
      </w:r>
    </w:p>
    <w:p w14:paraId="34E1F309" w14:textId="77777777" w:rsidR="00663B49" w:rsidRPr="00AA612F" w:rsidRDefault="0057461D" w:rsidP="00B460AF">
      <w:pPr>
        <w:pStyle w:val="ListParagraph"/>
        <w:ind w:left="1440" w:right="188" w:firstLine="0"/>
        <w:rPr>
          <w:rFonts w:ascii="Courier New" w:eastAsia="Courier New" w:hAnsi="Courier New" w:cs="Courier New"/>
        </w:rPr>
      </w:pPr>
      <w:r>
        <w:t>Advise the student to submit a Student Withdrawal Request within WebAdvisor by the term’s withdrawal deadline. Without a withdrawal request that is submitted through the system, the student cannot be manually withdrawn from a course.</w:t>
      </w:r>
      <w:r w:rsidRPr="00AA612F">
        <w:rPr>
          <w:b/>
        </w:rPr>
        <w:t xml:space="preserve"> </w:t>
      </w:r>
    </w:p>
    <w:p w14:paraId="5B358259" w14:textId="77777777" w:rsidR="00B460AF" w:rsidRPr="00B460AF" w:rsidRDefault="0057461D" w:rsidP="00AA612F">
      <w:pPr>
        <w:pStyle w:val="ListParagraph"/>
        <w:numPr>
          <w:ilvl w:val="0"/>
          <w:numId w:val="5"/>
        </w:numPr>
        <w:ind w:right="188"/>
      </w:pPr>
      <w:bookmarkStart w:id="27" w:name="_Toc94009386"/>
      <w:r w:rsidRPr="00B460AF">
        <w:rPr>
          <w:rStyle w:val="Heading3Char"/>
        </w:rPr>
        <w:t>Has not been actively participating in my course</w:t>
      </w:r>
      <w:bookmarkEnd w:id="27"/>
      <w:r w:rsidR="00AF2DC2" w:rsidRPr="000A0829">
        <w:rPr>
          <w:rStyle w:val="Heading6Char"/>
        </w:rPr>
        <w:t>:</w:t>
      </w:r>
    </w:p>
    <w:p w14:paraId="2ED6879F" w14:textId="77777777" w:rsidR="00663B49" w:rsidRDefault="0057461D" w:rsidP="00B460AF">
      <w:pPr>
        <w:pStyle w:val="ListParagraph"/>
        <w:ind w:left="1440" w:right="188" w:firstLine="0"/>
      </w:pPr>
      <w:r>
        <w:t xml:space="preserve">Email the student through the Canvas email tool to ask if the student needs support, and encourage the student to return to class, if possible. Suggest tutoring options for the student such as SmartThinking tutoring or the Writing Services Center at OCC, which also offers virtual tutoring options. </w:t>
      </w:r>
      <w:hyperlink r:id="rId26" w:history="1">
        <w:r w:rsidRPr="00B460AF">
          <w:rPr>
            <w:rStyle w:val="Hyperlink"/>
          </w:rPr>
          <w:t>Here is a link</w:t>
        </w:r>
        <w:r w:rsidR="00B460AF" w:rsidRPr="00B460AF">
          <w:rPr>
            <w:rStyle w:val="Hyperlink"/>
          </w:rPr>
          <w:t>.</w:t>
        </w:r>
      </w:hyperlink>
      <w:r w:rsidR="00B460AF">
        <w:t xml:space="preserve"> </w:t>
      </w:r>
      <w:r>
        <w:t xml:space="preserve">If the student is in distress, please see the “Needs counseling” section below. Note that, instructors may not withdraw students. Students may withdraw from a course on their own through WebAdvisor as long as this action occurs by the term’s withdrawal date.  </w:t>
      </w:r>
    </w:p>
    <w:p w14:paraId="771D98D4" w14:textId="77777777" w:rsidR="00B460AF" w:rsidRPr="00B460AF" w:rsidRDefault="0057461D" w:rsidP="00AA612F">
      <w:pPr>
        <w:pStyle w:val="ListParagraph"/>
        <w:numPr>
          <w:ilvl w:val="0"/>
          <w:numId w:val="5"/>
        </w:numPr>
        <w:ind w:right="188"/>
      </w:pPr>
      <w:bookmarkStart w:id="28" w:name="_Toc94009387"/>
      <w:r w:rsidRPr="00B460AF">
        <w:rPr>
          <w:rStyle w:val="Heading3Char"/>
        </w:rPr>
        <w:t>Needs counseling</w:t>
      </w:r>
      <w:bookmarkEnd w:id="28"/>
      <w:r w:rsidR="00AF2DC2" w:rsidRPr="00AA612F">
        <w:rPr>
          <w:b/>
        </w:rPr>
        <w:t>:</w:t>
      </w:r>
    </w:p>
    <w:p w14:paraId="457CF474" w14:textId="77777777" w:rsidR="00663B49" w:rsidRDefault="0057461D" w:rsidP="00B460AF">
      <w:pPr>
        <w:pStyle w:val="ListParagraph"/>
        <w:ind w:left="1440" w:right="188" w:firstLine="0"/>
      </w:pPr>
      <w:r>
        <w:t xml:space="preserve">Submit a CARE form to Counseling Services so that the student may receive help. You can also refer the student to contact Counseling Services to set up an appointment. </w:t>
      </w:r>
      <w:hyperlink r:id="rId27" w:history="1">
        <w:r w:rsidRPr="00B460AF">
          <w:rPr>
            <w:rStyle w:val="Hyperlink"/>
          </w:rPr>
          <w:t>Here is the link to the CARE form</w:t>
        </w:r>
        <w:r w:rsidR="00B460AF" w:rsidRPr="00B460AF">
          <w:rPr>
            <w:rStyle w:val="Hyperlink"/>
          </w:rPr>
          <w:t>.</w:t>
        </w:r>
      </w:hyperlink>
      <w:r>
        <w:t xml:space="preserve"> </w:t>
      </w:r>
    </w:p>
    <w:p w14:paraId="65BACE4B" w14:textId="77777777" w:rsidR="00B460AF" w:rsidRPr="00B460AF" w:rsidRDefault="0057461D" w:rsidP="00AA612F">
      <w:pPr>
        <w:pStyle w:val="ListParagraph"/>
        <w:numPr>
          <w:ilvl w:val="0"/>
          <w:numId w:val="5"/>
        </w:numPr>
        <w:ind w:right="188"/>
      </w:pPr>
      <w:bookmarkStart w:id="29" w:name="_Toc94009388"/>
      <w:r w:rsidRPr="00B460AF">
        <w:rPr>
          <w:rStyle w:val="Heading3Char"/>
        </w:rPr>
        <w:lastRenderedPageBreak/>
        <w:t>Appears to be cheating or plagiarizing</w:t>
      </w:r>
      <w:bookmarkEnd w:id="29"/>
      <w:r w:rsidR="00B460AF">
        <w:rPr>
          <w:b/>
        </w:rPr>
        <w:t>:</w:t>
      </w:r>
    </w:p>
    <w:p w14:paraId="4A891060" w14:textId="77777777" w:rsidR="00663B49" w:rsidRDefault="00B460AF" w:rsidP="00B460AF">
      <w:pPr>
        <w:pStyle w:val="ListParagraph"/>
        <w:ind w:left="1440" w:right="188" w:firstLine="0"/>
      </w:pPr>
      <w:hyperlink r:id="rId28" w:history="1">
        <w:r w:rsidRPr="00B460AF">
          <w:rPr>
            <w:rStyle w:val="Hyperlink"/>
          </w:rPr>
          <w:t>Read Academic Integrity policy #5180</w:t>
        </w:r>
      </w:hyperlink>
      <w:r>
        <w:t xml:space="preserve"> to determine your course of action.  If needed, s</w:t>
      </w:r>
      <w:r w:rsidR="0057461D">
        <w:t xml:space="preserve">ubmit the e-Learning Academic Integrity Violation form. Be sure to provide evidence as well as a detailed description of the incident. </w:t>
      </w:r>
      <w:hyperlink r:id="rId29" w:history="1">
        <w:r w:rsidR="0057461D" w:rsidRPr="00B460AF">
          <w:rPr>
            <w:rStyle w:val="Hyperlink"/>
          </w:rPr>
          <w:t xml:space="preserve">The form can be accessed </w:t>
        </w:r>
        <w:r w:rsidRPr="00B460AF">
          <w:rPr>
            <w:rStyle w:val="Hyperlink"/>
          </w:rPr>
          <w:t>at this link.</w:t>
        </w:r>
      </w:hyperlink>
      <w:r>
        <w:t xml:space="preserve"> </w:t>
      </w:r>
    </w:p>
    <w:p w14:paraId="074619C1" w14:textId="77777777" w:rsidR="00B460AF" w:rsidRPr="00B460AF" w:rsidRDefault="0057461D" w:rsidP="00AA612F">
      <w:pPr>
        <w:pStyle w:val="ListParagraph"/>
        <w:numPr>
          <w:ilvl w:val="0"/>
          <w:numId w:val="5"/>
        </w:numPr>
        <w:ind w:right="188"/>
      </w:pPr>
      <w:bookmarkStart w:id="30" w:name="_Toc94009389"/>
      <w:r w:rsidRPr="00B460AF">
        <w:rPr>
          <w:rStyle w:val="Heading3Char"/>
        </w:rPr>
        <w:t>Behaves in a manner that violates the Code of Conduct</w:t>
      </w:r>
      <w:bookmarkEnd w:id="30"/>
      <w:r w:rsidR="00B460AF">
        <w:rPr>
          <w:b/>
        </w:rPr>
        <w:t>:</w:t>
      </w:r>
    </w:p>
    <w:p w14:paraId="2756C3A7" w14:textId="77777777" w:rsidR="00663B49" w:rsidRDefault="0057461D" w:rsidP="00B460AF">
      <w:pPr>
        <w:pStyle w:val="ListParagraph"/>
        <w:ind w:left="1440" w:right="188" w:firstLine="0"/>
      </w:pPr>
      <w:r>
        <w:t xml:space="preserve">Submit an Incident Reporting form to the Office of Student Conduct. </w:t>
      </w:r>
      <w:hyperlink r:id="rId30" w:history="1">
        <w:r w:rsidRPr="00B460AF">
          <w:rPr>
            <w:rStyle w:val="Hyperlink"/>
          </w:rPr>
          <w:t xml:space="preserve">The form can be accessed </w:t>
        </w:r>
        <w:r w:rsidR="00B460AF" w:rsidRPr="00B460AF">
          <w:rPr>
            <w:rStyle w:val="Hyperlink"/>
          </w:rPr>
          <w:t>at this link.</w:t>
        </w:r>
      </w:hyperlink>
    </w:p>
    <w:p w14:paraId="192A40E6" w14:textId="77777777" w:rsidR="00C4038B" w:rsidRPr="00E40D61" w:rsidRDefault="00C4038B" w:rsidP="00C4038B">
      <w:pPr>
        <w:pStyle w:val="Heading3"/>
        <w:spacing w:before="0" w:after="152"/>
        <w:rPr>
          <w:rFonts w:eastAsia="Calibri"/>
        </w:rPr>
      </w:pPr>
      <w:bookmarkStart w:id="31" w:name="_Toc94009390"/>
      <w:r>
        <w:rPr>
          <w:rFonts w:eastAsia="Calibri"/>
        </w:rPr>
        <w:t>Wants to enroll in my course that is already full</w:t>
      </w:r>
      <w:r>
        <w:rPr>
          <w:rFonts w:ascii="Courier New" w:eastAsia="Courier New" w:hAnsi="Courier New" w:cs="Courier New"/>
        </w:rPr>
        <w:t>?</w:t>
      </w:r>
      <w:bookmarkEnd w:id="31"/>
    </w:p>
    <w:p w14:paraId="0508748D" w14:textId="77777777" w:rsidR="00C4038B" w:rsidRDefault="00C4038B" w:rsidP="00C4038B">
      <w:pPr>
        <w:ind w:left="720" w:right="188" w:firstLine="0"/>
      </w:pPr>
      <w:r>
        <w:t xml:space="preserve">The decision of whether to accept an additional student into a full class is the prerogative of the instructor. The exception to this is lab science courses. No lab science course may exceed 35 enrolled students. Most lab science courses now have a starting cap of 30 students and therefore it is the discretion of the instructor to allow an overload student into the course as long as the enrollment in not exceeding 35 students. </w:t>
      </w:r>
    </w:p>
    <w:p w14:paraId="306BF328" w14:textId="77777777" w:rsidR="00C4038B" w:rsidRDefault="00C4038B" w:rsidP="00C4038B">
      <w:pPr>
        <w:ind w:left="720" w:right="188" w:firstLine="0"/>
      </w:pPr>
      <w:r>
        <w:t xml:space="preserve">If a student reaches out to you asking to be accepted into your course, you do not have to ask for permission; simply approve or deny the student’s request by email, and the student can forward your email to the Registration Office at </w:t>
      </w:r>
      <w:hyperlink r:id="rId31" w:history="1">
        <w:r w:rsidRPr="00F30DAE">
          <w:rPr>
            <w:rStyle w:val="Hyperlink"/>
          </w:rPr>
          <w:t>registrar@ocean.edu</w:t>
        </w:r>
      </w:hyperlink>
      <w:r>
        <w:t xml:space="preserve">  as proof that the closed-course override has been approved. The Registration Office will manually place the student into the course.</w:t>
      </w:r>
    </w:p>
    <w:p w14:paraId="385C0645" w14:textId="77777777" w:rsidR="00C4038B" w:rsidRDefault="00C4038B" w:rsidP="00C4038B">
      <w:pPr>
        <w:pStyle w:val="Heading3"/>
        <w:spacing w:before="0" w:after="152"/>
        <w:rPr>
          <w:rFonts w:ascii="Arial" w:eastAsia="Arial" w:hAnsi="Arial" w:cs="Arial"/>
        </w:rPr>
      </w:pPr>
      <w:bookmarkStart w:id="32" w:name="_Toc94009391"/>
      <w:r>
        <w:rPr>
          <w:rFonts w:eastAsia="Calibri"/>
        </w:rPr>
        <w:t>Wants to register for my course that has availability</w:t>
      </w:r>
      <w:r w:rsidRPr="00E40D61">
        <w:rPr>
          <w:rFonts w:ascii="Arial" w:eastAsia="Arial" w:hAnsi="Arial" w:cs="Arial"/>
        </w:rPr>
        <w:t>?</w:t>
      </w:r>
      <w:bookmarkEnd w:id="32"/>
    </w:p>
    <w:p w14:paraId="3D695C82" w14:textId="77777777" w:rsidR="00C4038B" w:rsidRDefault="00C4038B" w:rsidP="00C4038B">
      <w:pPr>
        <w:ind w:left="730" w:right="188"/>
      </w:pPr>
      <w:r>
        <w:t xml:space="preserve">Students can register for courses by going to WebAdvisor, which is accessible through OCC’s website in their Ocean Connect account. Students can also contact the HUB for assistance with registration; this contact information is also searchable on our website. </w:t>
      </w:r>
    </w:p>
    <w:p w14:paraId="469C9C88" w14:textId="77777777" w:rsidR="00E40D61" w:rsidRDefault="0057461D" w:rsidP="00E40D61">
      <w:pPr>
        <w:pStyle w:val="Heading3"/>
        <w:spacing w:before="0" w:after="152"/>
      </w:pPr>
      <w:bookmarkStart w:id="33" w:name="_Toc94009392"/>
      <w:r>
        <w:rPr>
          <w:rFonts w:eastAsia="Calibri"/>
        </w:rPr>
        <w:t xml:space="preserve">Hasn’t yet received the lab </w:t>
      </w:r>
      <w:proofErr w:type="spellStart"/>
      <w:r>
        <w:rPr>
          <w:rFonts w:eastAsia="Calibri"/>
        </w:rPr>
        <w:t>paq</w:t>
      </w:r>
      <w:proofErr w:type="spellEnd"/>
      <w:r>
        <w:rPr>
          <w:rFonts w:eastAsia="Calibri"/>
        </w:rPr>
        <w:t xml:space="preserve"> in my science course</w:t>
      </w:r>
      <w:r w:rsidR="00E40D61" w:rsidRPr="00E40D61">
        <w:rPr>
          <w:rFonts w:eastAsia="Calibri"/>
        </w:rPr>
        <w:t>?</w:t>
      </w:r>
      <w:bookmarkEnd w:id="33"/>
    </w:p>
    <w:p w14:paraId="012DF676" w14:textId="77777777" w:rsidR="00663B49" w:rsidRDefault="0057461D" w:rsidP="00E40D61">
      <w:pPr>
        <w:ind w:left="720" w:right="188" w:firstLine="0"/>
      </w:pPr>
      <w:r>
        <w:t xml:space="preserve">It is the responsibility of each student to order required lab </w:t>
      </w:r>
      <w:proofErr w:type="spellStart"/>
      <w:r>
        <w:t>paq</w:t>
      </w:r>
      <w:proofErr w:type="spellEnd"/>
      <w:r>
        <w:t xml:space="preserve"> before the term begins. For students who register late for courses, extensions cannot be guaranteed and are at the discretion of the instructor. If too many weeks pass and students do not have a lab </w:t>
      </w:r>
      <w:proofErr w:type="spellStart"/>
      <w:r>
        <w:t>paq</w:t>
      </w:r>
      <w:proofErr w:type="spellEnd"/>
      <w:r>
        <w:t xml:space="preserve">, the instructor may want to suggest course withdrawal as an option, as students will be unable to successfully pass a lab science course without completing the labs. We highly advise that instructors whose courses require lab paqs email their class before the term begins to suggest that they order their lab paqs a few weeks before the term’s start-date. Sending continued reminders for students who register after this date are a best practice as well. Students should purchase lab paqs from OCC’s bookstore. </w:t>
      </w:r>
      <w:r w:rsidRPr="00FB4BD9">
        <w:rPr>
          <w:b/>
        </w:rPr>
        <w:t xml:space="preserve"> </w:t>
      </w:r>
      <w:r w:rsidRPr="00FB4BD9">
        <w:rPr>
          <w:rFonts w:ascii="Courier New" w:eastAsia="Courier New" w:hAnsi="Courier New" w:cs="Courier New"/>
        </w:rPr>
        <w:t>o</w:t>
      </w:r>
      <w:r w:rsidRPr="00FB4BD9">
        <w:rPr>
          <w:rFonts w:ascii="Arial" w:eastAsia="Arial" w:hAnsi="Arial" w:cs="Arial"/>
        </w:rPr>
        <w:t xml:space="preserve"> </w:t>
      </w:r>
      <w:r>
        <w:t xml:space="preserve">Note the students in international locations often have difficulty acquiring their lab paqs in time to be successful. Deliver can take several weeks, and lab paqs can be held by Customs. Internationally located individuals must order lab paqs before the term begins. </w:t>
      </w:r>
      <w:r w:rsidRPr="00FB4BD9">
        <w:rPr>
          <w:b/>
        </w:rPr>
        <w:t xml:space="preserve"> </w:t>
      </w:r>
    </w:p>
    <w:p w14:paraId="5B54B34E" w14:textId="77777777" w:rsidR="00E40D61" w:rsidRPr="00E40D61" w:rsidRDefault="0057461D" w:rsidP="00E40D61">
      <w:pPr>
        <w:pStyle w:val="Heading3"/>
        <w:spacing w:before="0" w:after="152"/>
      </w:pPr>
      <w:bookmarkStart w:id="34" w:name="_Toc94009393"/>
      <w:r>
        <w:rPr>
          <w:rFonts w:eastAsia="Calibri"/>
        </w:rPr>
        <w:t>Requests additional time on a quiz</w:t>
      </w:r>
      <w:bookmarkEnd w:id="34"/>
    </w:p>
    <w:p w14:paraId="5B6F9825" w14:textId="77777777" w:rsidR="00FB4BD9" w:rsidRPr="00FB4BD9" w:rsidRDefault="0057461D" w:rsidP="00E40D61">
      <w:pPr>
        <w:ind w:left="720" w:right="188" w:firstLine="0"/>
      </w:pPr>
      <w:r>
        <w:t xml:space="preserve">If a student requests additional time on a quiz, it cannot be granted to them without an approved accommodation form from Disability Services. It is the responsibility of the student to obtain the form and provide it to their instructor at the start of the term. If a student requests an accommodation, you can refer them to contact the Office of Disability Services. If a student obtains an accommodation form partially through a term, it would only apply to assessments that occur after that date in the term that the student provides the form. It would not apply to past-due assessments. If you are unsure of how to add additional time on a quiz attempt within Canvas, please consult the Canvas Instructor Guide or contact the instructional design team at </w:t>
      </w:r>
      <w:r>
        <w:rPr>
          <w:color w:val="0563C1"/>
          <w:u w:val="single" w:color="0563C1"/>
        </w:rPr>
        <w:t>elearninghelp@ocean.edu</w:t>
      </w:r>
      <w:r>
        <w:t xml:space="preserve">. </w:t>
      </w:r>
    </w:p>
    <w:p w14:paraId="03B590B2" w14:textId="77777777" w:rsidR="00663B49" w:rsidRDefault="0057461D" w:rsidP="00E40D61">
      <w:pPr>
        <w:pStyle w:val="Heading3"/>
        <w:spacing w:before="0" w:after="152"/>
      </w:pPr>
      <w:bookmarkStart w:id="35" w:name="_Toc94009394"/>
      <w:r>
        <w:rPr>
          <w:rFonts w:eastAsia="Calibri"/>
        </w:rPr>
        <w:t>What if a student requests a syllabus for a course for a future term?</w:t>
      </w:r>
      <w:bookmarkEnd w:id="35"/>
      <w:r>
        <w:rPr>
          <w:rFonts w:eastAsia="Calibri"/>
        </w:rPr>
        <w:t xml:space="preserve"> </w:t>
      </w:r>
    </w:p>
    <w:p w14:paraId="677CA293" w14:textId="301C3668" w:rsidR="00663B49" w:rsidRDefault="0057461D" w:rsidP="00E40D61">
      <w:pPr>
        <w:ind w:left="730" w:right="45"/>
      </w:pPr>
      <w:r>
        <w:t xml:space="preserve">Current and prospective students may now request copies of syllabi for online courses through a fillable form on our website. If a student asks you for a copy of your online course syllabus, please direct </w:t>
      </w:r>
      <w:r w:rsidR="00FD2DE1">
        <w:t>them</w:t>
      </w:r>
      <w:r>
        <w:t xml:space="preserve"> to our </w:t>
      </w:r>
      <w:hyperlink r:id="rId32" w:history="1">
        <w:r w:rsidRPr="00FD2DE1">
          <w:rPr>
            <w:rStyle w:val="Hyperlink"/>
          </w:rPr>
          <w:t xml:space="preserve">OCC e-Learning website </w:t>
        </w:r>
        <w:r w:rsidR="00FD2DE1" w:rsidRPr="00FD2DE1">
          <w:rPr>
            <w:rStyle w:val="Hyperlink"/>
          </w:rPr>
          <w:t xml:space="preserve">here. </w:t>
        </w:r>
      </w:hyperlink>
      <w:r>
        <w:t xml:space="preserve"> </w:t>
      </w:r>
      <w:r w:rsidR="00FD2DE1">
        <w:t>T</w:t>
      </w:r>
      <w:r>
        <w:t xml:space="preserve">hen direct the student to “Student Resources” and “Online Course Syllabus Request.” We also suggest that you bookmark our e-Learning webpage for easy future access. </w:t>
      </w:r>
    </w:p>
    <w:p w14:paraId="3375DE29" w14:textId="77777777" w:rsidR="00663B49" w:rsidRDefault="0057461D" w:rsidP="00E40D61">
      <w:pPr>
        <w:pStyle w:val="Heading3"/>
        <w:spacing w:before="0" w:after="152"/>
      </w:pPr>
      <w:bookmarkStart w:id="36" w:name="_Toc94009395"/>
      <w:r>
        <w:rPr>
          <w:rFonts w:eastAsia="Calibri"/>
        </w:rPr>
        <w:t>Can students post in discussions early or late?</w:t>
      </w:r>
      <w:bookmarkEnd w:id="36"/>
      <w:r>
        <w:rPr>
          <w:rFonts w:eastAsia="Calibri"/>
        </w:rPr>
        <w:t xml:space="preserve"> </w:t>
      </w:r>
    </w:p>
    <w:p w14:paraId="4BD88EEE" w14:textId="77777777" w:rsidR="00E40D61" w:rsidRDefault="0057461D" w:rsidP="00E40D61">
      <w:pPr>
        <w:ind w:left="720" w:right="45" w:firstLine="0"/>
      </w:pPr>
      <w:r>
        <w:t xml:space="preserve">Instructors should set the “available from” and “available until” dates for each discussion to ensure that students are participating only during the week in which the discussion is active. This is necessary because the nature of discussion assignments is to communicate actively and share ideas with peers. </w:t>
      </w:r>
    </w:p>
    <w:p w14:paraId="4DF0179A" w14:textId="77777777" w:rsidR="00663B49" w:rsidRDefault="0057461D" w:rsidP="00E40D61">
      <w:pPr>
        <w:ind w:left="720" w:right="45" w:firstLine="0"/>
      </w:pPr>
      <w:r>
        <w:t xml:space="preserve">For students that received approved incomplete grades or extensions on assignments, they may submit their initial post only, but should not receive credit for responses to their peers. The decision of whether to provide extensions on initial discussion posts is at the discretion of the instructor; this may be considered for students who have extenuating circumstances. </w:t>
      </w:r>
    </w:p>
    <w:p w14:paraId="0EC6524E" w14:textId="77777777" w:rsidR="00663B49" w:rsidRDefault="0057461D" w:rsidP="00E40D61">
      <w:pPr>
        <w:pStyle w:val="Heading3"/>
        <w:spacing w:before="0" w:after="152"/>
      </w:pPr>
      <w:bookmarkStart w:id="37" w:name="_Toc94009396"/>
      <w:r>
        <w:rPr>
          <w:rFonts w:eastAsia="Calibri"/>
        </w:rPr>
        <w:t>Can instructors accept late work from students?</w:t>
      </w:r>
      <w:bookmarkEnd w:id="37"/>
      <w:r>
        <w:rPr>
          <w:rFonts w:eastAsia="Calibri"/>
        </w:rPr>
        <w:t xml:space="preserve"> </w:t>
      </w:r>
    </w:p>
    <w:p w14:paraId="69502844" w14:textId="77777777" w:rsidR="00663B49" w:rsidRDefault="0057461D" w:rsidP="00E40D61">
      <w:pPr>
        <w:ind w:left="730" w:right="45"/>
      </w:pPr>
      <w:r>
        <w:t xml:space="preserve">It is the prerogative of each instructor to decide whether or not to allow extensions on assignments or to accept late work. This instructor-policy should be clearly stated in the “Instructor Policies” section of the course syllabus and should be applied to all students fairly and equally. For individual students who receive extended due dates, the due-date settings for the assignments should be changed only for those individual students. If you are unsure of how to change the due date on an assignment for only one student, please contact the instructional design team at </w:t>
      </w:r>
      <w:r>
        <w:rPr>
          <w:color w:val="0563C1"/>
          <w:u w:val="single" w:color="0563C1"/>
        </w:rPr>
        <w:t>elearninghelp@ocean.edu</w:t>
      </w:r>
      <w:r>
        <w:t xml:space="preserve"> for assistance. </w:t>
      </w:r>
    </w:p>
    <w:p w14:paraId="43259FCE" w14:textId="77777777" w:rsidR="00663B49" w:rsidRDefault="0057461D" w:rsidP="00AF2DC2">
      <w:pPr>
        <w:pStyle w:val="Heading3"/>
      </w:pPr>
      <w:bookmarkStart w:id="38" w:name="_Toc94009397"/>
      <w:r>
        <w:t>Can instructors can give extra points on a quiz that auto-graded students incorrectly?</w:t>
      </w:r>
      <w:bookmarkEnd w:id="38"/>
      <w:r>
        <w:t xml:space="preserve"> </w:t>
      </w:r>
    </w:p>
    <w:p w14:paraId="15707948" w14:textId="77777777" w:rsidR="00663B49" w:rsidRDefault="0057461D" w:rsidP="00AF2DC2">
      <w:pPr>
        <w:ind w:left="720" w:right="45" w:firstLine="0"/>
      </w:pPr>
      <w:r>
        <w:t xml:space="preserve">Instructors are permitted to provide extra points for quiz questions that were graded incorrectly. All errors should be reported to the instructional design team at </w:t>
      </w:r>
      <w:r>
        <w:rPr>
          <w:color w:val="0563C1"/>
          <w:u w:val="single" w:color="0563C1"/>
        </w:rPr>
        <w:t>elearninghelp@ocean.edu</w:t>
      </w:r>
      <w:r>
        <w:t xml:space="preserve"> so that they may be fixed in the master course shell for future terms. </w:t>
      </w:r>
    </w:p>
    <w:p w14:paraId="0B0F4FA5" w14:textId="77777777" w:rsidR="00C4038B" w:rsidRDefault="0057461D" w:rsidP="00AF2DC2">
      <w:pPr>
        <w:pStyle w:val="Heading3"/>
      </w:pPr>
      <w:bookmarkStart w:id="39" w:name="_Toc94009398"/>
      <w:r>
        <w:lastRenderedPageBreak/>
        <w:t>What should I do if a student experiences technical difficulty on a quiz</w:t>
      </w:r>
      <w:r w:rsidR="00C4038B">
        <w:t>?</w:t>
      </w:r>
      <w:bookmarkEnd w:id="39"/>
    </w:p>
    <w:p w14:paraId="14BA2435" w14:textId="77777777" w:rsidR="00AF2DC2" w:rsidRDefault="0057461D" w:rsidP="00C4038B">
      <w:pPr>
        <w:ind w:left="720" w:right="45" w:firstLine="0"/>
      </w:pPr>
      <w:r>
        <w:t xml:space="preserve">First, the instructor should evaluate the validity of the student’s complaint. To do this, the instructor should check with the instructional design team for the Canvas page view report, which indicates the amount of time that the student has spent within the quiz for their attempt. To contact the instructional design team, please email them at </w:t>
      </w:r>
      <w:r>
        <w:rPr>
          <w:color w:val="0563C1"/>
          <w:u w:val="single" w:color="0563C1"/>
        </w:rPr>
        <w:t>elearninghelp@ocean.edu</w:t>
      </w:r>
      <w:r>
        <w:t xml:space="preserve">. </w:t>
      </w:r>
    </w:p>
    <w:p w14:paraId="12F0F622" w14:textId="21E8F0FA" w:rsidR="00B13579" w:rsidRDefault="0057461D" w:rsidP="00C4038B">
      <w:pPr>
        <w:ind w:left="720" w:right="45" w:firstLine="0"/>
        <w:rPr>
          <w:color w:val="2F5496"/>
          <w:sz w:val="32"/>
          <w:u w:val="single" w:color="2F5496"/>
        </w:rPr>
      </w:pPr>
      <w:r>
        <w:t xml:space="preserve">If the information corroborates the student’s claim, an additional quiz attempt may be provided to the student. If the information is inconclusive, it is the instructors’ prerogative to provide an extra quiz attempt or not. If you are unsure of how to provide an extra quiz attempt for only one student, please contact the instructional design team at </w:t>
      </w:r>
      <w:r>
        <w:rPr>
          <w:color w:val="0563C1"/>
          <w:u w:val="single" w:color="0563C1"/>
        </w:rPr>
        <w:t>elearninghelp@ocean.edu</w:t>
      </w:r>
      <w:r>
        <w:t xml:space="preserve">. </w:t>
      </w:r>
    </w:p>
    <w:p w14:paraId="17B046A3" w14:textId="77777777" w:rsidR="00C4038B" w:rsidRDefault="00C4038B">
      <w:pPr>
        <w:spacing w:after="160" w:line="259" w:lineRule="auto"/>
        <w:ind w:left="0" w:firstLine="0"/>
        <w:rPr>
          <w:color w:val="2F5496"/>
          <w:sz w:val="32"/>
          <w:u w:val="single" w:color="2F5496"/>
        </w:rPr>
      </w:pPr>
      <w:r>
        <w:br w:type="page"/>
      </w:r>
    </w:p>
    <w:p w14:paraId="411F2329" w14:textId="00715AAD" w:rsidR="00663B49" w:rsidRDefault="00AA612F" w:rsidP="00E40D61">
      <w:pPr>
        <w:pStyle w:val="Heading1"/>
        <w:spacing w:after="152"/>
        <w:ind w:left="-5"/>
      </w:pPr>
      <w:bookmarkStart w:id="40" w:name="_Toc94009399"/>
      <w:r>
        <w:t xml:space="preserve">Honorlock </w:t>
      </w:r>
      <w:r w:rsidR="0057461D">
        <w:t>Proctoring</w:t>
      </w:r>
      <w:bookmarkEnd w:id="40"/>
      <w:r w:rsidR="0057461D">
        <w:rPr>
          <w:u w:val="none" w:color="000000"/>
        </w:rPr>
        <w:t xml:space="preserve"> </w:t>
      </w:r>
    </w:p>
    <w:p w14:paraId="6294A732" w14:textId="77777777" w:rsidR="00663B49" w:rsidRPr="00AA612F" w:rsidRDefault="0057461D" w:rsidP="00AA612F">
      <w:pPr>
        <w:spacing w:line="258" w:lineRule="auto"/>
        <w:ind w:left="-5"/>
        <w:rPr>
          <w:i/>
        </w:rPr>
      </w:pPr>
      <w:r w:rsidRPr="00AA612F">
        <w:rPr>
          <w:i/>
        </w:rPr>
        <w:t xml:space="preserve">My course will be using Honorlock proctoring software. Please help me to understand this. </w:t>
      </w:r>
      <w:r>
        <w:t xml:space="preserve">Please access the Center for Instructional Empowerment (CIE) to locate the Honorlock training video. Watching this video is a requirement for all instructors whose courses contain proctored assessments. </w:t>
      </w:r>
    </w:p>
    <w:p w14:paraId="7BDF180E" w14:textId="77777777" w:rsidR="00663B49" w:rsidRDefault="0057461D" w:rsidP="00AA612F">
      <w:pPr>
        <w:pStyle w:val="Heading3"/>
      </w:pPr>
      <w:bookmarkStart w:id="41" w:name="_Toc94009400"/>
      <w:r>
        <w:t>What are the technological requirements for using Honorlock proctoring software?</w:t>
      </w:r>
      <w:bookmarkEnd w:id="41"/>
      <w:r>
        <w:t xml:space="preserve">  </w:t>
      </w:r>
    </w:p>
    <w:p w14:paraId="38AACAB2" w14:textId="77777777" w:rsidR="00663B49" w:rsidRDefault="0057461D" w:rsidP="00AA612F">
      <w:pPr>
        <w:ind w:left="370" w:right="45"/>
      </w:pPr>
      <w:r>
        <w:t xml:space="preserve">For technical requirements and exam-taking rules, refer to the section on Honorlock in your Get Started module.  </w:t>
      </w:r>
    </w:p>
    <w:p w14:paraId="0B2EE104" w14:textId="77777777" w:rsidR="00663B49" w:rsidRDefault="0057461D" w:rsidP="00AA612F">
      <w:pPr>
        <w:pStyle w:val="Heading3"/>
      </w:pPr>
      <w:bookmarkStart w:id="42" w:name="_Toc94009401"/>
      <w:r>
        <w:t>Which exams are being proctored in my course?</w:t>
      </w:r>
      <w:bookmarkEnd w:id="42"/>
      <w:r>
        <w:t xml:space="preserve">  </w:t>
      </w:r>
    </w:p>
    <w:p w14:paraId="207AFB78" w14:textId="77777777" w:rsidR="00663B49" w:rsidRDefault="0057461D" w:rsidP="00AA612F">
      <w:pPr>
        <w:ind w:left="1080" w:right="45" w:firstLine="0"/>
      </w:pPr>
      <w:r>
        <w:t xml:space="preserve">To learn which exams and/or quizzes are being proctored, open each one to look for instructions that refer to Honorlock. As of the summer of 2020, each course contains only one or two proctored assessments, but this number will expand. Eventually, all assessments will be proctored in all courses. </w:t>
      </w:r>
    </w:p>
    <w:p w14:paraId="290DFA18" w14:textId="77777777" w:rsidR="00663B49" w:rsidRDefault="0057461D" w:rsidP="00AA612F">
      <w:pPr>
        <w:pStyle w:val="Heading3"/>
      </w:pPr>
      <w:bookmarkStart w:id="43" w:name="_Toc94009402"/>
      <w:r>
        <w:t>How do I prepare Honorlock in my course?</w:t>
      </w:r>
      <w:bookmarkEnd w:id="43"/>
      <w:r>
        <w:t xml:space="preserve">  </w:t>
      </w:r>
    </w:p>
    <w:p w14:paraId="184039D9" w14:textId="77777777" w:rsidR="00663B49" w:rsidRDefault="0057461D" w:rsidP="00AA612F">
      <w:pPr>
        <w:ind w:left="1080" w:right="45" w:firstLine="0"/>
      </w:pPr>
      <w:r>
        <w:t xml:space="preserve">This is already done for you. The instructional design team implements Honorlock in each course, so there is nothing for you to prepare. Please do not alter the settings. </w:t>
      </w:r>
    </w:p>
    <w:p w14:paraId="72F7E61D" w14:textId="77777777" w:rsidR="00663B49" w:rsidRDefault="0057461D" w:rsidP="00AA612F">
      <w:pPr>
        <w:pStyle w:val="Heading3"/>
      </w:pPr>
      <w:bookmarkStart w:id="44" w:name="_Toc94009403"/>
      <w:r>
        <w:t>I don’t see Honorlock in one or more of my courses. Why not?</w:t>
      </w:r>
      <w:bookmarkEnd w:id="44"/>
      <w:r>
        <w:t xml:space="preserve"> </w:t>
      </w:r>
    </w:p>
    <w:p w14:paraId="2B43CDCA" w14:textId="77777777" w:rsidR="00663B49" w:rsidRDefault="0057461D" w:rsidP="00AA612F">
      <w:pPr>
        <w:ind w:left="1080" w:right="45" w:firstLine="0"/>
      </w:pPr>
      <w:r>
        <w:t xml:space="preserve">As of the summer of 2020, not all courses contain proctored assessments, so the absence of Honorlock might be intentional. If you were told that Honorlock would be used in your course, but it does not appear to have been implemented, please note that as this software is added to each master course, the process is time-consuming. This might not happen until closer to the term’s start-date. </w:t>
      </w:r>
    </w:p>
    <w:p w14:paraId="633A7D8C" w14:textId="77777777" w:rsidR="00663B49" w:rsidRDefault="0057461D" w:rsidP="00AA612F">
      <w:pPr>
        <w:pStyle w:val="Heading3"/>
      </w:pPr>
      <w:bookmarkStart w:id="45" w:name="_Toc94009404"/>
      <w:r>
        <w:t>What is my responsibility regarding Honorlock?</w:t>
      </w:r>
      <w:bookmarkEnd w:id="45"/>
      <w:r>
        <w:t xml:space="preserve"> </w:t>
      </w:r>
    </w:p>
    <w:p w14:paraId="55EF426B" w14:textId="3FDE6277" w:rsidR="00663B49" w:rsidRDefault="0057461D" w:rsidP="00AA612F">
      <w:pPr>
        <w:ind w:left="1080" w:right="45" w:firstLine="0"/>
      </w:pPr>
      <w:r>
        <w:lastRenderedPageBreak/>
        <w:t>Instructors must require their students to complete the Honorlock Practice Quiz. Set a due</w:t>
      </w:r>
      <w:r w:rsidR="00141F66">
        <w:t xml:space="preserve"> </w:t>
      </w:r>
      <w:r>
        <w:t xml:space="preserve">date so that it occurs by Census or before the first proctored assessment—whichever comes first. Give your students enough time to take the quiz and resolve any technical issues that arise during the practice session.  </w:t>
      </w:r>
    </w:p>
    <w:p w14:paraId="56D3E58D" w14:textId="3B7028E0" w:rsidR="00663B49" w:rsidRDefault="0057461D" w:rsidP="00AA612F">
      <w:pPr>
        <w:ind w:left="1080" w:right="45" w:firstLine="0"/>
      </w:pPr>
      <w:r>
        <w:t xml:space="preserve">Instructors must check the recorded exams for each assessment to look for flagged areas. Flags identify potential acts of cheating. Instructors must watch the flagged segments, determine whether they reflect acts of cheating, and, if appropriate, file an academic dishonesty report. </w:t>
      </w:r>
      <w:hyperlink r:id="rId33" w:history="1">
        <w:r w:rsidRPr="00685908">
          <w:rPr>
            <w:rStyle w:val="Hyperlink"/>
          </w:rPr>
          <w:t>Academic dishonesty reports should be filed here</w:t>
        </w:r>
        <w:r w:rsidR="00685908" w:rsidRPr="00685908">
          <w:rPr>
            <w:rStyle w:val="Hyperlink"/>
          </w:rPr>
          <w:t>.</w:t>
        </w:r>
      </w:hyperlink>
    </w:p>
    <w:p w14:paraId="1A1A3488" w14:textId="58DCE9D9" w:rsidR="00663B49" w:rsidRDefault="0057461D" w:rsidP="00E40D61">
      <w:pPr>
        <w:ind w:left="1090" w:right="45"/>
      </w:pPr>
      <w:r>
        <w:t xml:space="preserve">The process for reporting academic dishonesty for Ain Shams students may differ. Please follow the rules established by the International Programs division of e-Learning for these cases. </w:t>
      </w:r>
    </w:p>
    <w:p w14:paraId="7A5E04DE" w14:textId="77777777" w:rsidR="00663B49" w:rsidRDefault="0057461D" w:rsidP="00AA612F">
      <w:pPr>
        <w:pStyle w:val="Heading3"/>
      </w:pPr>
      <w:bookmarkStart w:id="46" w:name="_Toc94009405"/>
      <w:r>
        <w:t>My student doesn’t want to use proctoring software or claims not to have the required equipment (or ability to purchase it).</w:t>
      </w:r>
      <w:bookmarkEnd w:id="46"/>
      <w:r>
        <w:t xml:space="preserve"> </w:t>
      </w:r>
    </w:p>
    <w:p w14:paraId="03EDB316" w14:textId="1406B2B7" w:rsidR="00663B49" w:rsidRDefault="0057461D" w:rsidP="00AA612F">
      <w:pPr>
        <w:ind w:left="1080" w:right="45" w:firstLine="0"/>
        <w:rPr>
          <w:b/>
        </w:rPr>
      </w:pPr>
      <w:r>
        <w:t xml:space="preserve">Students may be proctored in any course at any time according to </w:t>
      </w:r>
      <w:hyperlink r:id="rId34" w:history="1">
        <w:r w:rsidRPr="00685908">
          <w:rPr>
            <w:rStyle w:val="Hyperlink"/>
          </w:rPr>
          <w:t>Policy #5180 on Academic Integrity.</w:t>
        </w:r>
      </w:hyperlink>
      <w:r>
        <w:t xml:space="preserve"> In sections that use proctoring software, we cannot accommodate exceptions for students who request not to be proctored. Any student who refuses to be proctored must</w:t>
      </w:r>
      <w:r w:rsidR="00AA612F">
        <w:t xml:space="preserve"> </w:t>
      </w:r>
      <w:r>
        <w:t>earn a zero on the exam. Our bookstore carries webcams that are available for purchase. Please direct your student to purchase the required technology.</w:t>
      </w:r>
      <w:r>
        <w:rPr>
          <w:b/>
        </w:rPr>
        <w:t xml:space="preserve"> </w:t>
      </w:r>
    </w:p>
    <w:p w14:paraId="6002DE69" w14:textId="1DC52964" w:rsidR="00685908" w:rsidRDefault="00685908" w:rsidP="00AA612F">
      <w:pPr>
        <w:ind w:left="1080" w:right="45" w:firstLine="0"/>
      </w:pPr>
      <w:r>
        <w:t xml:space="preserve">The only exception to utilizing Honorlock Proctoring applies to active military students.  They can arrange for in-person proctoring when remote virtual proctoring is not permitted for security reasons.  Students will need to submit this </w:t>
      </w:r>
      <w:hyperlink r:id="rId35" w:history="1">
        <w:r w:rsidRPr="00685908">
          <w:rPr>
            <w:rStyle w:val="Hyperlink"/>
          </w:rPr>
          <w:t>Off-Site Active Military Proctor Form</w:t>
        </w:r>
      </w:hyperlink>
      <w:r>
        <w:t>.  There are not other exceptions to the use of Honorlock.</w:t>
      </w:r>
    </w:p>
    <w:p w14:paraId="50FBFEF9" w14:textId="77777777" w:rsidR="00663B49" w:rsidRDefault="0057461D" w:rsidP="00AA612F">
      <w:pPr>
        <w:pStyle w:val="Heading3"/>
      </w:pPr>
      <w:bookmarkStart w:id="47" w:name="_Toc94009406"/>
      <w:r>
        <w:t>My student is having technical difficulty with Honorlock. How do I direct my student?</w:t>
      </w:r>
      <w:bookmarkEnd w:id="47"/>
      <w:r>
        <w:t xml:space="preserve"> </w:t>
      </w:r>
    </w:p>
    <w:p w14:paraId="6E718832" w14:textId="77777777" w:rsidR="00663B49" w:rsidRDefault="0057461D" w:rsidP="00AA612F">
      <w:pPr>
        <w:ind w:left="1080" w:right="45" w:firstLine="0"/>
      </w:pPr>
      <w:r>
        <w:t xml:space="preserve">Please direct your student to contact Honorlock for technical assistance. Students are responsible for ensuring that their computer is ready for Honorlock proctoring.  </w:t>
      </w:r>
    </w:p>
    <w:p w14:paraId="1482DC07" w14:textId="77777777" w:rsidR="00663B49" w:rsidRDefault="0057461D" w:rsidP="00AA612F">
      <w:pPr>
        <w:pStyle w:val="Heading3"/>
      </w:pPr>
      <w:bookmarkStart w:id="48" w:name="_Toc94009407"/>
      <w:r>
        <w:t>My student missed an exam or quiz due-date because of technical issues. What now?</w:t>
      </w:r>
      <w:bookmarkEnd w:id="48"/>
      <w:r>
        <w:t xml:space="preserve"> </w:t>
      </w:r>
    </w:p>
    <w:p w14:paraId="7B3FC7BD" w14:textId="4B7BB18A" w:rsidR="00663B49" w:rsidRDefault="0057461D" w:rsidP="00AA612F">
      <w:pPr>
        <w:ind w:left="1080" w:right="45" w:firstLine="0"/>
      </w:pPr>
      <w:r>
        <w:t xml:space="preserve">If your student misses an exam or quiz deadline due to technical issues, ask the instructional design team to check the student’s “Canvas page view” report to confirm whether the student accessed the exam screen, on which date, for how long, etc. To contact the instructional design team, please email them at </w:t>
      </w:r>
      <w:r>
        <w:rPr>
          <w:color w:val="0563C1"/>
          <w:u w:val="single" w:color="0563C1"/>
        </w:rPr>
        <w:t>elearninghelp@ocean.edu</w:t>
      </w:r>
      <w:r>
        <w:t xml:space="preserve">. Instructors should adhere to the deadlines that they have established for exams and quizzes; however, if the information from the ID team’s search (via the student’s Canvas page view report) corroborates the student’s claim, the instructor should provide the student with an opportunity to take the assessment beyond its due-date. If information from the Canvas page view report is inconclusive, the instructor </w:t>
      </w:r>
      <w:r w:rsidR="00685908">
        <w:t>will decide</w:t>
      </w:r>
      <w:r>
        <w:t xml:space="preserve"> to let the student have an extended due-date</w:t>
      </w:r>
      <w:r w:rsidR="00685908">
        <w:t xml:space="preserve"> or not</w:t>
      </w:r>
      <w:r>
        <w:t xml:space="preserve">. Students for whom the page view report shows that the student did not attempt to access the assessment—or did not appear to have technical difficulties—should not be given an extension. </w:t>
      </w:r>
    </w:p>
    <w:p w14:paraId="58DE9DA3" w14:textId="77777777" w:rsidR="00663B49" w:rsidRDefault="0057461D" w:rsidP="00AA612F">
      <w:pPr>
        <w:ind w:left="1080" w:right="45" w:firstLine="0"/>
      </w:pPr>
      <w:r>
        <w:t xml:space="preserve">If you are unsure of how to provide an extra quiz or exam attempt for only one student, please contact the instructional design team at </w:t>
      </w:r>
      <w:r>
        <w:rPr>
          <w:color w:val="0563C1"/>
          <w:u w:val="single" w:color="0563C1"/>
        </w:rPr>
        <w:t>elearninghelp@ocean.edu</w:t>
      </w:r>
      <w:r>
        <w:t xml:space="preserve">. </w:t>
      </w:r>
    </w:p>
    <w:p w14:paraId="6F525958" w14:textId="77777777" w:rsidR="00663B49" w:rsidRDefault="0057461D" w:rsidP="00AA612F">
      <w:pPr>
        <w:pStyle w:val="Heading3"/>
      </w:pPr>
      <w:bookmarkStart w:id="49" w:name="_Toc94009408"/>
      <w:r>
        <w:t>Why are we using HonorLock?</w:t>
      </w:r>
      <w:bookmarkEnd w:id="49"/>
      <w:r>
        <w:t xml:space="preserve"> </w:t>
      </w:r>
    </w:p>
    <w:p w14:paraId="453A6AB9" w14:textId="77777777" w:rsidR="00663B49" w:rsidRDefault="0057461D" w:rsidP="00E40D61">
      <w:pPr>
        <w:ind w:left="-5" w:right="45"/>
      </w:pPr>
      <w:r>
        <w:lastRenderedPageBreak/>
        <w:t xml:space="preserve">Online proctoring permits us to do the following: </w:t>
      </w:r>
    </w:p>
    <w:p w14:paraId="6D1D0875" w14:textId="6C3AA8B7" w:rsidR="00663B49" w:rsidRDefault="0057461D" w:rsidP="007332BA">
      <w:pPr>
        <w:numPr>
          <w:ilvl w:val="0"/>
          <w:numId w:val="2"/>
        </w:numPr>
        <w:spacing w:after="0"/>
        <w:ind w:hanging="360"/>
      </w:pPr>
      <w:r>
        <w:t>Retain institutional accreditation</w:t>
      </w:r>
      <w:r w:rsidR="007332BA">
        <w:t xml:space="preserve"> and ensure academic integrity</w:t>
      </w:r>
    </w:p>
    <w:p w14:paraId="0BF271D1" w14:textId="77777777" w:rsidR="00663B49" w:rsidRDefault="0057461D" w:rsidP="007332BA">
      <w:pPr>
        <w:numPr>
          <w:ilvl w:val="0"/>
          <w:numId w:val="2"/>
        </w:numPr>
        <w:spacing w:after="0" w:line="250" w:lineRule="auto"/>
        <w:ind w:hanging="360"/>
      </w:pPr>
      <w:r>
        <w:t xml:space="preserve">Be “just” to students who work hard and struggle for grades through honest efforts (It wouldn’t be fair for one student to study hard and earn a C but for a classmate to cheat and earn an A). </w:t>
      </w:r>
    </w:p>
    <w:p w14:paraId="6F052282" w14:textId="77777777" w:rsidR="00663B49" w:rsidRDefault="0057461D" w:rsidP="007332BA">
      <w:pPr>
        <w:numPr>
          <w:ilvl w:val="0"/>
          <w:numId w:val="2"/>
        </w:numPr>
        <w:spacing w:after="0"/>
        <w:ind w:hanging="360"/>
      </w:pPr>
      <w:r>
        <w:t xml:space="preserve">Ensure that students are truly learning! </w:t>
      </w:r>
    </w:p>
    <w:p w14:paraId="3309CF49" w14:textId="77777777" w:rsidR="00663B49" w:rsidRDefault="0057461D" w:rsidP="007332BA">
      <w:pPr>
        <w:numPr>
          <w:ilvl w:val="0"/>
          <w:numId w:val="2"/>
        </w:numPr>
        <w:spacing w:after="0"/>
        <w:ind w:hanging="360"/>
      </w:pPr>
      <w:r>
        <w:t xml:space="preserve">Protect the earned value of grades and credits </w:t>
      </w:r>
    </w:p>
    <w:p w14:paraId="1A61F951" w14:textId="669002D3" w:rsidR="00663B49" w:rsidRDefault="0057461D" w:rsidP="007332BA">
      <w:pPr>
        <w:numPr>
          <w:ilvl w:val="0"/>
          <w:numId w:val="2"/>
        </w:numPr>
        <w:spacing w:after="0"/>
        <w:ind w:hanging="360"/>
      </w:pPr>
      <w:r>
        <w:t xml:space="preserve">Ensure the reputation of the institution- </w:t>
      </w:r>
      <w:r w:rsidR="007332BA">
        <w:t>w</w:t>
      </w:r>
      <w:r>
        <w:t xml:space="preserve">e are not a degree mill. </w:t>
      </w:r>
    </w:p>
    <w:p w14:paraId="3BA64B14" w14:textId="77777777" w:rsidR="00663B49" w:rsidRDefault="0057461D" w:rsidP="007332BA">
      <w:pPr>
        <w:numPr>
          <w:ilvl w:val="0"/>
          <w:numId w:val="2"/>
        </w:numPr>
        <w:spacing w:after="0"/>
        <w:ind w:hanging="360"/>
      </w:pPr>
      <w:r>
        <w:t xml:space="preserve">Increase the transferability of our online courses to four-year universities (Some universities reject online courses that have no proctoring). </w:t>
      </w:r>
    </w:p>
    <w:p w14:paraId="759B1002" w14:textId="77777777" w:rsidR="00663B49" w:rsidRDefault="0057461D" w:rsidP="007332BA">
      <w:pPr>
        <w:numPr>
          <w:ilvl w:val="0"/>
          <w:numId w:val="2"/>
        </w:numPr>
        <w:spacing w:after="0" w:line="250" w:lineRule="auto"/>
        <w:ind w:hanging="360"/>
      </w:pPr>
      <w:r>
        <w:t xml:space="preserve">Respond to the increasing global threat of “contract cheating” </w:t>
      </w:r>
    </w:p>
    <w:p w14:paraId="58C22372" w14:textId="77777777" w:rsidR="00663B49" w:rsidRDefault="0057461D" w:rsidP="007332BA">
      <w:pPr>
        <w:numPr>
          <w:ilvl w:val="0"/>
          <w:numId w:val="2"/>
        </w:numPr>
        <w:spacing w:after="0"/>
        <w:ind w:hanging="360"/>
      </w:pPr>
      <w:r>
        <w:t xml:space="preserve">Offer testing that is comparable to face-to-face classes where it would be unnatural to assume that teachers wouldn’t proctor exams. </w:t>
      </w:r>
    </w:p>
    <w:p w14:paraId="2AD6BD08" w14:textId="77777777" w:rsidR="00663B49" w:rsidRDefault="0057461D" w:rsidP="00B13579">
      <w:pPr>
        <w:pStyle w:val="Heading1"/>
        <w:spacing w:after="152"/>
        <w:ind w:left="0" w:firstLine="0"/>
      </w:pPr>
      <w:bookmarkStart w:id="50" w:name="_Toc94009409"/>
      <w:r>
        <w:t>Grading</w:t>
      </w:r>
      <w:bookmarkEnd w:id="50"/>
      <w:r>
        <w:rPr>
          <w:u w:val="none" w:color="000000"/>
        </w:rPr>
        <w:t xml:space="preserve"> </w:t>
      </w:r>
    </w:p>
    <w:p w14:paraId="0B1EB5F9" w14:textId="77777777" w:rsidR="00663B49" w:rsidRDefault="0057461D" w:rsidP="00AA612F">
      <w:pPr>
        <w:pStyle w:val="Heading3"/>
      </w:pPr>
      <w:bookmarkStart w:id="51" w:name="_Toc94009410"/>
      <w:r>
        <w:t>How do I issue an Incomplete grade?</w:t>
      </w:r>
      <w:bookmarkEnd w:id="51"/>
      <w:r>
        <w:t xml:space="preserve"> </w:t>
      </w:r>
    </w:p>
    <w:p w14:paraId="3437D1AC" w14:textId="14CC89D6" w:rsidR="00663B49" w:rsidRDefault="0057461D" w:rsidP="00AA612F">
      <w:pPr>
        <w:ind w:left="720" w:right="45" w:firstLine="0"/>
      </w:pPr>
      <w:r>
        <w:t>Requests for an Incomplete grade should come from the student before the end of the term. Typically, Incompletes are granted to students in extenuating circumstances who have completed the majority of the work in the course</w:t>
      </w:r>
      <w:r w:rsidR="00D92AA9">
        <w:t xml:space="preserve"> and have a passing grade.  </w:t>
      </w:r>
      <w:r>
        <w:t xml:space="preserve">They are not meant for students who have not competed any work for weeks or months on end. Use your best discretion. </w:t>
      </w:r>
    </w:p>
    <w:p w14:paraId="5C738082" w14:textId="13773821" w:rsidR="00663B49" w:rsidRDefault="0057461D" w:rsidP="00AA612F">
      <w:pPr>
        <w:spacing w:line="250" w:lineRule="auto"/>
        <w:ind w:left="715"/>
      </w:pPr>
      <w:r>
        <w:t xml:space="preserve">Whether to honor a student’s request for an “Incomplete” grade is at the discretion of the instructor; however, instructors are required to follow </w:t>
      </w:r>
      <w:hyperlink r:id="rId36" w:history="1">
        <w:r w:rsidRPr="00D92013">
          <w:rPr>
            <w:rStyle w:val="Hyperlink"/>
          </w:rPr>
          <w:t xml:space="preserve">OCC’s </w:t>
        </w:r>
        <w:r w:rsidR="00D92013" w:rsidRPr="00D92013">
          <w:rPr>
            <w:rStyle w:val="Hyperlink"/>
          </w:rPr>
          <w:t>P</w:t>
        </w:r>
        <w:r w:rsidRPr="00D92013">
          <w:rPr>
            <w:rStyle w:val="Hyperlink"/>
          </w:rPr>
          <w:t xml:space="preserve">olicy </w:t>
        </w:r>
        <w:r w:rsidR="00D92013" w:rsidRPr="00D92013">
          <w:rPr>
            <w:rStyle w:val="Hyperlink"/>
          </w:rPr>
          <w:t xml:space="preserve">#5154 </w:t>
        </w:r>
        <w:r w:rsidRPr="00D92013">
          <w:rPr>
            <w:rStyle w:val="Hyperlink"/>
          </w:rPr>
          <w:t>on Incomplete grades, which can be found here</w:t>
        </w:r>
        <w:r w:rsidR="00D92013" w:rsidRPr="00D92013">
          <w:rPr>
            <w:rStyle w:val="Hyperlink"/>
          </w:rPr>
          <w:t>.</w:t>
        </w:r>
      </w:hyperlink>
      <w:r>
        <w:rPr>
          <w:color w:val="0000FF"/>
        </w:rPr>
        <w:t xml:space="preserve"> </w:t>
      </w:r>
    </w:p>
    <w:p w14:paraId="5615F0F0" w14:textId="69E878BF" w:rsidR="00663B49" w:rsidRDefault="0057461D" w:rsidP="00AA612F">
      <w:pPr>
        <w:ind w:left="715" w:right="45"/>
      </w:pPr>
      <w:r w:rsidRPr="00D92013">
        <w:rPr>
          <w:rStyle w:val="Heading4Char"/>
        </w:rPr>
        <w:t>What if a student contacts you a day or two after the term ends with a request for an Incomplete?</w:t>
      </w:r>
      <w:r>
        <w:t xml:space="preserve"> You do not have to honor the request, but if extenuating circumstances were at play, you can make an exception. If you have already submitted grades, you will have to submit a</w:t>
      </w:r>
      <w:r w:rsidR="00D92013">
        <w:t xml:space="preserve">n </w:t>
      </w:r>
      <w:hyperlink r:id="rId37" w:history="1">
        <w:r w:rsidR="00D92013" w:rsidRPr="00D92013">
          <w:rPr>
            <w:rStyle w:val="Hyperlink"/>
          </w:rPr>
          <w:t>official Change of Grade Form</w:t>
        </w:r>
      </w:hyperlink>
      <w:r w:rsidR="00D92013">
        <w:t xml:space="preserve"> to convert the given grade to an “Incomplete.”</w:t>
      </w:r>
    </w:p>
    <w:p w14:paraId="22C90EBE" w14:textId="77777777" w:rsidR="00663B49" w:rsidRDefault="0057461D" w:rsidP="00AA612F">
      <w:pPr>
        <w:ind w:left="715" w:right="45"/>
      </w:pPr>
      <w:r>
        <w:t xml:space="preserve">After you submit an “I” grade as part of your final grade submissions, the student will gain access to the course the next day. At 3 a.m. each day, the system checks for Incomplete grades and will provide students with extended course access. </w:t>
      </w:r>
    </w:p>
    <w:p w14:paraId="1647438D" w14:textId="77777777" w:rsidR="00663B49" w:rsidRDefault="0057461D" w:rsidP="00AA612F">
      <w:pPr>
        <w:ind w:left="715" w:right="45"/>
      </w:pPr>
      <w:r>
        <w:t xml:space="preserve">Students have 30 days beyond the end of the term to finish work with an Incomplete grade. Instructors must set new </w:t>
      </w:r>
      <w:r>
        <w:rPr>
          <w:i/>
        </w:rPr>
        <w:t>availability</w:t>
      </w:r>
      <w:r>
        <w:t xml:space="preserve"> dates for assignments, applying them only to the individual student. For help with this process, instructors should refer to the Center for Instructional Empowerment (CIE), where directions are available. Alternatively, they can read the instructions </w:t>
      </w:r>
      <w:hyperlink r:id="rId38">
        <w:r>
          <w:rPr>
            <w:color w:val="0563C1"/>
            <w:u w:val="single" w:color="0563C1"/>
          </w:rPr>
          <w:t>here</w:t>
        </w:r>
      </w:hyperlink>
      <w:hyperlink r:id="rId39">
        <w:r>
          <w:t>.</w:t>
        </w:r>
      </w:hyperlink>
      <w:r>
        <w:t xml:space="preserve"> </w:t>
      </w:r>
    </w:p>
    <w:p w14:paraId="46F7385C" w14:textId="77777777" w:rsidR="00663B49" w:rsidRDefault="0057461D" w:rsidP="00AA612F">
      <w:pPr>
        <w:ind w:left="715" w:right="45"/>
      </w:pPr>
      <w:r>
        <w:lastRenderedPageBreak/>
        <w:t xml:space="preserve">Instructors should set new </w:t>
      </w:r>
      <w:r>
        <w:rPr>
          <w:i/>
        </w:rPr>
        <w:t>due-dates</w:t>
      </w:r>
      <w:r>
        <w:t xml:space="preserve"> for the student as well and work out a schedule with the student for completion of all course items. Students shouldn’t be completing discussions after they’ve ended. </w:t>
      </w:r>
    </w:p>
    <w:p w14:paraId="153A0DD9" w14:textId="6A03BA12" w:rsidR="00663B49" w:rsidRDefault="0057461D" w:rsidP="00AA612F">
      <w:pPr>
        <w:ind w:left="715" w:right="45"/>
      </w:pPr>
      <w:r>
        <w:t>Instructors must enter an Incomplete (I) as the student’s final grade and then submit a</w:t>
      </w:r>
      <w:r w:rsidR="00D92013">
        <w:t xml:space="preserve">n official </w:t>
      </w:r>
      <w:hyperlink r:id="rId40" w:history="1">
        <w:r w:rsidR="00D92013" w:rsidRPr="00D92013">
          <w:rPr>
            <w:rStyle w:val="Hyperlink"/>
          </w:rPr>
          <w:t>Change of Grade Form</w:t>
        </w:r>
      </w:hyperlink>
      <w:r w:rsidR="00D92013">
        <w:t xml:space="preserve"> </w:t>
      </w:r>
      <w:r>
        <w:t>after the missing work has been completed. If the student doesn’t complete anything, and</w:t>
      </w:r>
      <w:r w:rsidR="00D92013">
        <w:t>/</w:t>
      </w:r>
      <w:r>
        <w:t xml:space="preserve">or </w:t>
      </w:r>
      <w:r w:rsidR="00D92013">
        <w:t xml:space="preserve">their </w:t>
      </w:r>
      <w:r>
        <w:t>class average is already an F</w:t>
      </w:r>
      <w:r w:rsidR="00D92013">
        <w:t>,</w:t>
      </w:r>
      <w:r w:rsidR="007332BA">
        <w:t xml:space="preserve"> i</w:t>
      </w:r>
      <w:r>
        <w:t xml:space="preserve">nstructors do not need to submit a form. This is because, after 30 days, the “I” will automatically become an “F” unless the instructor updates it. For students who would otherwise have a passing average, though, a </w:t>
      </w:r>
      <w:r w:rsidR="00541394">
        <w:t>Change of Grade Form</w:t>
      </w:r>
      <w:r>
        <w:t xml:space="preserve"> must be submitted</w:t>
      </w:r>
      <w:r w:rsidR="00541394">
        <w:t xml:space="preserve"> to </w:t>
      </w:r>
      <w:hyperlink r:id="rId41" w:history="1">
        <w:r w:rsidR="00541394" w:rsidRPr="006B58FC">
          <w:rPr>
            <w:rStyle w:val="Hyperlink"/>
          </w:rPr>
          <w:t>elearningadmin@ocean.edu</w:t>
        </w:r>
      </w:hyperlink>
      <w:r w:rsidR="00541394">
        <w:t xml:space="preserve">. </w:t>
      </w:r>
    </w:p>
    <w:p w14:paraId="6F31EAF0" w14:textId="77777777" w:rsidR="00663B49" w:rsidRDefault="0057461D" w:rsidP="00AA612F">
      <w:pPr>
        <w:pStyle w:val="Heading3"/>
      </w:pPr>
      <w:bookmarkStart w:id="52" w:name="_Toc94009411"/>
      <w:r>
        <w:t>When are final grades due?</w:t>
      </w:r>
      <w:bookmarkEnd w:id="52"/>
      <w:r>
        <w:t xml:space="preserve"> </w:t>
      </w:r>
    </w:p>
    <w:p w14:paraId="690EE05D" w14:textId="77777777" w:rsidR="00663B49" w:rsidRDefault="0057461D" w:rsidP="00AA612F">
      <w:pPr>
        <w:ind w:left="720" w:right="45" w:firstLine="0"/>
      </w:pPr>
      <w:r>
        <w:t xml:space="preserve">According to College policy, for all terms, grades are due within the same timeline, regardless of term length. For adjuncts, part-time teachers, and college lecturers, grades are due 48 hours after the end of the term. For faculty members, grades are due 72 hours after the end of the term. </w:t>
      </w:r>
    </w:p>
    <w:p w14:paraId="7AC22E44" w14:textId="77777777" w:rsidR="00663B49" w:rsidRDefault="0057461D" w:rsidP="00AA612F">
      <w:pPr>
        <w:pStyle w:val="Heading3"/>
      </w:pPr>
      <w:bookmarkStart w:id="53" w:name="_Toc94009412"/>
      <w:r>
        <w:t>How do I change a student’s grade after final grades have been submitted?</w:t>
      </w:r>
      <w:bookmarkEnd w:id="53"/>
      <w:r>
        <w:t xml:space="preserve"> </w:t>
      </w:r>
    </w:p>
    <w:p w14:paraId="0675E8C8" w14:textId="77777777" w:rsidR="00FB4BD9" w:rsidRDefault="0057461D" w:rsidP="00AA612F">
      <w:pPr>
        <w:ind w:left="720" w:right="45" w:firstLine="0"/>
      </w:pPr>
      <w:r>
        <w:t>To change a student’s grade, instructors must submit a Change-of-Grade form to</w:t>
      </w:r>
      <w:r w:rsidR="00AA612F">
        <w:t xml:space="preserve"> </w:t>
      </w:r>
      <w:r>
        <w:rPr>
          <w:color w:val="0563C1"/>
          <w:u w:val="single" w:color="0563C1"/>
        </w:rPr>
        <w:t>eLearningAdmin@ocean.edu</w:t>
      </w:r>
      <w:r>
        <w:t xml:space="preserve">. </w:t>
      </w:r>
      <w:r w:rsidR="00FB4BD9">
        <w:t xml:space="preserve">Forms take approximately 1 week to process.  Students can check the status of their grade in WebAdvisor.  </w:t>
      </w:r>
      <w:hyperlink r:id="rId42" w:history="1">
        <w:r w:rsidR="00FB4BD9" w:rsidRPr="00FB4BD9">
          <w:rPr>
            <w:rStyle w:val="Hyperlink"/>
          </w:rPr>
          <w:t>Click here for the official Change of Grade Form.</w:t>
        </w:r>
      </w:hyperlink>
      <w:r w:rsidR="00FB4BD9">
        <w:t xml:space="preserve"> </w:t>
      </w:r>
    </w:p>
    <w:p w14:paraId="747000B8" w14:textId="77777777" w:rsidR="00FB4BD9" w:rsidRDefault="00FB4BD9" w:rsidP="00AA612F">
      <w:pPr>
        <w:pStyle w:val="Heading3"/>
      </w:pPr>
      <w:bookmarkStart w:id="54" w:name="_Toc94009413"/>
      <w:r>
        <w:t xml:space="preserve">Steps to Complete </w:t>
      </w:r>
      <w:r w:rsidR="00AA612F">
        <w:t>the Change of Grade</w:t>
      </w:r>
      <w:r>
        <w:t xml:space="preserve"> Form:</w:t>
      </w:r>
      <w:bookmarkEnd w:id="54"/>
    </w:p>
    <w:p w14:paraId="07D8784D" w14:textId="77777777" w:rsidR="00FB4BD9" w:rsidRDefault="00FB4BD9" w:rsidP="00E40D61">
      <w:pPr>
        <w:pStyle w:val="ListParagraph"/>
        <w:numPr>
          <w:ilvl w:val="0"/>
          <w:numId w:val="3"/>
        </w:numPr>
        <w:ind w:right="45"/>
      </w:pPr>
      <w:r>
        <w:t>Only use the official PDF Fillable Form linked above.</w:t>
      </w:r>
    </w:p>
    <w:p w14:paraId="168BD35A" w14:textId="77777777" w:rsidR="00FB4BD9" w:rsidRDefault="00FB4BD9" w:rsidP="00E40D61">
      <w:pPr>
        <w:pStyle w:val="ListParagraph"/>
        <w:numPr>
          <w:ilvl w:val="0"/>
          <w:numId w:val="3"/>
        </w:numPr>
        <w:ind w:right="45"/>
      </w:pPr>
      <w:r>
        <w:t xml:space="preserve">Complete all information in the fillable PDF. </w:t>
      </w:r>
    </w:p>
    <w:p w14:paraId="0D37F213" w14:textId="77777777" w:rsidR="00FB4BD9" w:rsidRDefault="00FB4BD9" w:rsidP="00E40D61">
      <w:pPr>
        <w:pStyle w:val="ListParagraph"/>
        <w:numPr>
          <w:ilvl w:val="0"/>
          <w:numId w:val="3"/>
        </w:numPr>
        <w:ind w:right="45"/>
      </w:pPr>
      <w:r>
        <w:t>Click the upper right-hand button to download the form (with your changes).</w:t>
      </w:r>
    </w:p>
    <w:p w14:paraId="364E763B" w14:textId="77777777" w:rsidR="00FB4BD9" w:rsidRDefault="00FB4BD9" w:rsidP="00E40D61">
      <w:pPr>
        <w:pStyle w:val="ListParagraph"/>
        <w:numPr>
          <w:ilvl w:val="0"/>
          <w:numId w:val="3"/>
        </w:numPr>
        <w:ind w:right="45"/>
      </w:pPr>
      <w:r>
        <w:t>Open the downloaded document.  Sign and date the form in the “Signature of Instructor” space.</w:t>
      </w:r>
    </w:p>
    <w:p w14:paraId="7B1A792A" w14:textId="77777777" w:rsidR="00FB4BD9" w:rsidRDefault="00FB4BD9" w:rsidP="00E40D61">
      <w:pPr>
        <w:pStyle w:val="ListParagraph"/>
        <w:numPr>
          <w:ilvl w:val="0"/>
          <w:numId w:val="3"/>
        </w:numPr>
        <w:ind w:right="45"/>
      </w:pPr>
      <w:r>
        <w:t xml:space="preserve">Submit completed form to </w:t>
      </w:r>
      <w:hyperlink r:id="rId43" w:history="1">
        <w:r w:rsidRPr="00F30DAE">
          <w:rPr>
            <w:rStyle w:val="Hyperlink"/>
          </w:rPr>
          <w:t>elearningadmin@ocean.edu</w:t>
        </w:r>
      </w:hyperlink>
      <w:r>
        <w:t xml:space="preserve"> for processing.</w:t>
      </w:r>
    </w:p>
    <w:p w14:paraId="41A74841" w14:textId="77777777" w:rsidR="00663B49" w:rsidRDefault="0057461D" w:rsidP="00E40D61">
      <w:pPr>
        <w:spacing w:line="259" w:lineRule="auto"/>
        <w:ind w:left="0" w:firstLine="0"/>
      </w:pPr>
      <w:r>
        <w:rPr>
          <w:b/>
        </w:rPr>
        <w:t xml:space="preserve"> </w:t>
      </w:r>
    </w:p>
    <w:p w14:paraId="498BB32A" w14:textId="77777777" w:rsidR="00663B49" w:rsidRDefault="0057461D" w:rsidP="00E40D61">
      <w:pPr>
        <w:spacing w:line="259" w:lineRule="auto"/>
        <w:ind w:left="0" w:firstLine="0"/>
      </w:pPr>
      <w:r>
        <w:rPr>
          <w:b/>
        </w:rPr>
        <w:t xml:space="preserve"> </w:t>
      </w:r>
    </w:p>
    <w:p w14:paraId="0F652C06" w14:textId="77777777" w:rsidR="00663B49" w:rsidRDefault="00663B49" w:rsidP="00E40D61">
      <w:pPr>
        <w:spacing w:line="258" w:lineRule="auto"/>
        <w:ind w:left="-5"/>
      </w:pPr>
    </w:p>
    <w:sectPr w:rsidR="00663B49" w:rsidSect="002D4289">
      <w:headerReference w:type="even" r:id="rId44"/>
      <w:headerReference w:type="default" r:id="rId45"/>
      <w:footerReference w:type="even" r:id="rId46"/>
      <w:footerReference w:type="default" r:id="rId47"/>
      <w:headerReference w:type="first" r:id="rId48"/>
      <w:footerReference w:type="first" r:id="rId49"/>
      <w:pgSz w:w="12240" w:h="15840"/>
      <w:pgMar w:top="1872" w:right="1296" w:bottom="1008" w:left="1296"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F0FC2" w14:textId="77777777" w:rsidR="00603A1E" w:rsidRDefault="00603A1E">
      <w:pPr>
        <w:spacing w:after="0" w:line="240" w:lineRule="auto"/>
      </w:pPr>
      <w:r>
        <w:separator/>
      </w:r>
    </w:p>
  </w:endnote>
  <w:endnote w:type="continuationSeparator" w:id="0">
    <w:p w14:paraId="704716CE" w14:textId="77777777" w:rsidR="00603A1E" w:rsidRDefault="0060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2D90" w14:textId="77777777" w:rsidR="00603A1E" w:rsidRDefault="00603A1E">
    <w:pPr>
      <w:spacing w:after="0" w:line="259" w:lineRule="auto"/>
      <w:ind w:left="0" w:right="49" w:firstLine="0"/>
      <w:jc w:val="center"/>
    </w:pPr>
    <w:r>
      <w:fldChar w:fldCharType="begin"/>
    </w:r>
    <w:r>
      <w:instrText xml:space="preserve"> PAGE   \* MERGEFORMAT </w:instrText>
    </w:r>
    <w:r>
      <w:fldChar w:fldCharType="separate"/>
    </w:r>
    <w:r>
      <w:rPr>
        <w:color w:val="4472C4"/>
      </w:rPr>
      <w:t>1</w:t>
    </w:r>
    <w:r>
      <w:rPr>
        <w:color w:val="4472C4"/>
      </w:rPr>
      <w:fldChar w:fldCharType="end"/>
    </w:r>
    <w:r>
      <w:rPr>
        <w:color w:val="4472C4"/>
      </w:rPr>
      <w:t xml:space="preserve"> </w:t>
    </w:r>
  </w:p>
  <w:p w14:paraId="3B179FBD" w14:textId="77777777" w:rsidR="00603A1E" w:rsidRDefault="00603A1E">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32302" w14:textId="77777777" w:rsidR="00603A1E" w:rsidRDefault="00603A1E" w:rsidP="00FB4BD9">
    <w:pPr>
      <w:spacing w:after="0" w:line="259" w:lineRule="auto"/>
      <w:ind w:left="0" w:right="49" w:firstLine="0"/>
      <w:jc w:val="center"/>
    </w:pPr>
    <w:r>
      <w:fldChar w:fldCharType="begin"/>
    </w:r>
    <w:r>
      <w:instrText xml:space="preserve"> PAGE   \* MERGEFORMAT </w:instrText>
    </w:r>
    <w:r>
      <w:fldChar w:fldCharType="separate"/>
    </w:r>
    <w:r>
      <w:rPr>
        <w:color w:val="4472C4"/>
      </w:rPr>
      <w:t>1</w:t>
    </w:r>
    <w:r>
      <w:rPr>
        <w:color w:val="4472C4"/>
      </w:rPr>
      <w:fldChar w:fldCharType="end"/>
    </w:r>
  </w:p>
  <w:p w14:paraId="4392CCB5" w14:textId="77777777" w:rsidR="00603A1E" w:rsidRPr="00FB4BD9" w:rsidRDefault="00603A1E" w:rsidP="00FB4BD9">
    <w:pPr>
      <w:spacing w:after="0" w:line="259" w:lineRule="auto"/>
      <w:ind w:left="0" w:firstLine="0"/>
      <w:jc w:val="right"/>
      <w:rPr>
        <w:sz w:val="18"/>
      </w:rPr>
    </w:pPr>
    <w:r w:rsidRPr="00FB4BD9">
      <w:rPr>
        <w:sz w:val="18"/>
      </w:rPr>
      <w:t xml:space="preserve"> Updated: 1/25/2022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C24C" w14:textId="77777777" w:rsidR="00603A1E" w:rsidRDefault="00603A1E">
    <w:pPr>
      <w:spacing w:after="0" w:line="259" w:lineRule="auto"/>
      <w:ind w:left="0" w:right="49" w:firstLine="0"/>
      <w:jc w:val="center"/>
    </w:pPr>
    <w:r>
      <w:fldChar w:fldCharType="begin"/>
    </w:r>
    <w:r>
      <w:instrText xml:space="preserve"> PAGE   \* MERGEFORMAT </w:instrText>
    </w:r>
    <w:r>
      <w:fldChar w:fldCharType="separate"/>
    </w:r>
    <w:r>
      <w:rPr>
        <w:color w:val="4472C4"/>
      </w:rPr>
      <w:t>1</w:t>
    </w:r>
    <w:r>
      <w:rPr>
        <w:color w:val="4472C4"/>
      </w:rPr>
      <w:fldChar w:fldCharType="end"/>
    </w:r>
    <w:r>
      <w:rPr>
        <w:color w:val="4472C4"/>
      </w:rPr>
      <w:t xml:space="preserve"> </w:t>
    </w:r>
  </w:p>
  <w:p w14:paraId="144898A8" w14:textId="77777777" w:rsidR="00603A1E" w:rsidRDefault="00603A1E">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2119E" w14:textId="77777777" w:rsidR="00603A1E" w:rsidRDefault="00603A1E">
      <w:pPr>
        <w:spacing w:after="0" w:line="240" w:lineRule="auto"/>
      </w:pPr>
      <w:r>
        <w:separator/>
      </w:r>
    </w:p>
  </w:footnote>
  <w:footnote w:type="continuationSeparator" w:id="0">
    <w:p w14:paraId="3DFF6C92" w14:textId="77777777" w:rsidR="00603A1E" w:rsidRDefault="00603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7E56" w14:textId="77777777" w:rsidR="00603A1E" w:rsidRDefault="00603A1E">
    <w:pPr>
      <w:tabs>
        <w:tab w:val="center" w:pos="2881"/>
        <w:tab w:val="center" w:pos="3601"/>
        <w:tab w:val="center" w:pos="4321"/>
        <w:tab w:val="center" w:pos="5041"/>
        <w:tab w:val="center" w:pos="5761"/>
        <w:tab w:val="center" w:pos="7641"/>
      </w:tabs>
      <w:spacing w:after="144" w:line="259" w:lineRule="auto"/>
      <w:ind w:left="0" w:firstLine="0"/>
    </w:pPr>
    <w:r>
      <w:rPr>
        <w:noProof/>
      </w:rPr>
      <w:drawing>
        <wp:anchor distT="0" distB="0" distL="114300" distR="114300" simplePos="0" relativeHeight="251658240" behindDoc="0" locked="0" layoutInCell="1" allowOverlap="0" wp14:anchorId="572EE582" wp14:editId="3D2793EE">
          <wp:simplePos x="0" y="0"/>
          <wp:positionH relativeFrom="page">
            <wp:posOffset>914400</wp:posOffset>
          </wp:positionH>
          <wp:positionV relativeFrom="page">
            <wp:posOffset>457200</wp:posOffset>
          </wp:positionV>
          <wp:extent cx="1375410" cy="58039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375410" cy="580390"/>
                  </a:xfrm>
                  <a:prstGeom prst="rect">
                    <a:avLst/>
                  </a:prstGeom>
                </pic:spPr>
              </pic:pic>
            </a:graphicData>
          </a:graphic>
        </wp:anchor>
      </w:drawing>
    </w:r>
    <w:r>
      <w:rPr>
        <w:color w:val="002060"/>
      </w:rPr>
      <w:t xml:space="preserve">     </w:t>
    </w:r>
    <w:r>
      <w:rPr>
        <w:rFonts w:ascii="Verdana" w:eastAsia="Verdana" w:hAnsi="Verdana" w:cs="Verdana"/>
        <w:color w:val="002060"/>
        <w:sz w:val="18"/>
      </w:rPr>
      <w:t xml:space="preserve">   </w:t>
    </w:r>
    <w:r>
      <w:rPr>
        <w:rFonts w:ascii="Verdana" w:eastAsia="Verdana" w:hAnsi="Verdana" w:cs="Verdana"/>
        <w:color w:val="002060"/>
        <w:sz w:val="18"/>
      </w:rPr>
      <w:tab/>
      <w:t xml:space="preserve"> </w:t>
    </w:r>
    <w:r>
      <w:rPr>
        <w:rFonts w:ascii="Verdana" w:eastAsia="Verdana" w:hAnsi="Verdana" w:cs="Verdana"/>
        <w:color w:val="002060"/>
        <w:sz w:val="18"/>
      </w:rPr>
      <w:tab/>
      <w:t xml:space="preserve"> </w:t>
    </w:r>
    <w:r>
      <w:rPr>
        <w:rFonts w:ascii="Verdana" w:eastAsia="Verdana" w:hAnsi="Verdana" w:cs="Verdana"/>
        <w:color w:val="002060"/>
        <w:sz w:val="18"/>
      </w:rPr>
      <w:tab/>
      <w:t xml:space="preserve"> </w:t>
    </w:r>
    <w:r>
      <w:rPr>
        <w:rFonts w:ascii="Verdana" w:eastAsia="Verdana" w:hAnsi="Verdana" w:cs="Verdana"/>
        <w:color w:val="002060"/>
        <w:sz w:val="18"/>
      </w:rPr>
      <w:tab/>
      <w:t xml:space="preserve"> </w:t>
    </w:r>
    <w:r>
      <w:rPr>
        <w:rFonts w:ascii="Verdana" w:eastAsia="Verdana" w:hAnsi="Verdana" w:cs="Verdana"/>
        <w:color w:val="002060"/>
        <w:sz w:val="18"/>
      </w:rPr>
      <w:tab/>
      <w:t xml:space="preserve"> </w:t>
    </w:r>
    <w:r>
      <w:rPr>
        <w:rFonts w:ascii="Verdana" w:eastAsia="Verdana" w:hAnsi="Verdana" w:cs="Verdana"/>
        <w:color w:val="002060"/>
        <w:sz w:val="18"/>
      </w:rPr>
      <w:tab/>
    </w:r>
    <w:r>
      <w:rPr>
        <w:b/>
        <w:sz w:val="24"/>
      </w:rPr>
      <w:t>e-Learning Department</w:t>
    </w:r>
    <w:r>
      <w:rPr>
        <w:color w:val="002060"/>
      </w:rPr>
      <w:t xml:space="preserve"> </w:t>
    </w:r>
  </w:p>
  <w:p w14:paraId="45865E11" w14:textId="77777777" w:rsidR="00603A1E" w:rsidRDefault="00603A1E">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2A360" w14:textId="77777777" w:rsidR="00603A1E" w:rsidRPr="0057461D" w:rsidRDefault="00603A1E" w:rsidP="0057461D">
    <w:pPr>
      <w:tabs>
        <w:tab w:val="center" w:pos="2881"/>
        <w:tab w:val="center" w:pos="3601"/>
        <w:tab w:val="center" w:pos="4321"/>
        <w:tab w:val="center" w:pos="5041"/>
        <w:tab w:val="center" w:pos="5761"/>
        <w:tab w:val="center" w:pos="7641"/>
      </w:tabs>
      <w:spacing w:after="144" w:line="259" w:lineRule="auto"/>
      <w:ind w:left="0" w:firstLine="0"/>
      <w:jc w:val="center"/>
      <w:rPr>
        <w:b/>
        <w:color w:val="C00000"/>
        <w:sz w:val="14"/>
      </w:rPr>
    </w:pPr>
    <w:r>
      <w:rPr>
        <w:noProof/>
        <w:color w:val="C00000"/>
        <w:sz w:val="12"/>
      </w:rPr>
      <w:drawing>
        <wp:anchor distT="0" distB="0" distL="114300" distR="114300" simplePos="0" relativeHeight="251662336" behindDoc="1" locked="0" layoutInCell="1" allowOverlap="1" wp14:anchorId="3262D3EC" wp14:editId="1468E2FF">
          <wp:simplePos x="0" y="0"/>
          <wp:positionH relativeFrom="column">
            <wp:posOffset>-542925</wp:posOffset>
          </wp:positionH>
          <wp:positionV relativeFrom="paragraph">
            <wp:posOffset>-200025</wp:posOffset>
          </wp:positionV>
          <wp:extent cx="1123810" cy="714286"/>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white.png"/>
                  <pic:cNvPicPr/>
                </pic:nvPicPr>
                <pic:blipFill>
                  <a:blip r:embed="rId1">
                    <a:extLst>
                      <a:ext uri="{28A0092B-C50C-407E-A947-70E740481C1C}">
                        <a14:useLocalDpi xmlns:a14="http://schemas.microsoft.com/office/drawing/2010/main" val="0"/>
                      </a:ext>
                    </a:extLst>
                  </a:blip>
                  <a:stretch>
                    <a:fillRect/>
                  </a:stretch>
                </pic:blipFill>
                <pic:spPr>
                  <a:xfrm>
                    <a:off x="0" y="0"/>
                    <a:ext cx="1123810" cy="714286"/>
                  </a:xfrm>
                  <a:prstGeom prst="rect">
                    <a:avLst/>
                  </a:prstGeom>
                </pic:spPr>
              </pic:pic>
            </a:graphicData>
          </a:graphic>
        </wp:anchor>
      </w:drawing>
    </w:r>
    <w:r>
      <w:rPr>
        <w:noProof/>
        <w:color w:val="C00000"/>
        <w:sz w:val="12"/>
      </w:rPr>
      <mc:AlternateContent>
        <mc:Choice Requires="wps">
          <w:drawing>
            <wp:anchor distT="0" distB="0" distL="114300" distR="114300" simplePos="0" relativeHeight="251661312" behindDoc="1" locked="0" layoutInCell="1" allowOverlap="1" wp14:anchorId="16D91772" wp14:editId="21653CD8">
              <wp:simplePos x="0" y="0"/>
              <wp:positionH relativeFrom="page">
                <wp:align>left</wp:align>
              </wp:positionH>
              <wp:positionV relativeFrom="paragraph">
                <wp:posOffset>-457200</wp:posOffset>
              </wp:positionV>
              <wp:extent cx="7791450" cy="10191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7791450" cy="1019175"/>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5DF75" id="Rectangle 3" o:spid="_x0000_s1026" style="position:absolute;margin-left:0;margin-top:-36pt;width:613.5pt;height:80.2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" fillcolor="#1f3763 [1604]" strokecolor="#1f3763 [1604]" strokeweight="1pt">
              <w10:wrap anchorx="page"/>
            </v:rect>
          </w:pict>
        </mc:Fallback>
      </mc:AlternateContent>
    </w:r>
    <w:r w:rsidRPr="0057461D">
      <w:rPr>
        <w:b/>
        <w:color w:val="FFFFFF" w:themeColor="background1"/>
        <w:sz w:val="36"/>
      </w:rPr>
      <w:t>e-Learning Instructor FAQ</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7F53" w14:textId="77777777" w:rsidR="00603A1E" w:rsidRDefault="00603A1E">
    <w:pPr>
      <w:tabs>
        <w:tab w:val="center" w:pos="2881"/>
        <w:tab w:val="center" w:pos="3601"/>
        <w:tab w:val="center" w:pos="4321"/>
        <w:tab w:val="center" w:pos="5041"/>
        <w:tab w:val="center" w:pos="5761"/>
        <w:tab w:val="center" w:pos="7641"/>
      </w:tabs>
      <w:spacing w:after="144" w:line="259" w:lineRule="auto"/>
      <w:ind w:left="0" w:firstLine="0"/>
    </w:pPr>
    <w:r>
      <w:rPr>
        <w:noProof/>
      </w:rPr>
      <w:drawing>
        <wp:anchor distT="0" distB="0" distL="114300" distR="114300" simplePos="0" relativeHeight="251660288" behindDoc="0" locked="0" layoutInCell="1" allowOverlap="0" wp14:anchorId="43DBE86F" wp14:editId="6670CC7A">
          <wp:simplePos x="0" y="0"/>
          <wp:positionH relativeFrom="page">
            <wp:posOffset>914400</wp:posOffset>
          </wp:positionH>
          <wp:positionV relativeFrom="page">
            <wp:posOffset>457200</wp:posOffset>
          </wp:positionV>
          <wp:extent cx="1375410" cy="5803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375410" cy="580390"/>
                  </a:xfrm>
                  <a:prstGeom prst="rect">
                    <a:avLst/>
                  </a:prstGeom>
                </pic:spPr>
              </pic:pic>
            </a:graphicData>
          </a:graphic>
        </wp:anchor>
      </w:drawing>
    </w:r>
    <w:r>
      <w:rPr>
        <w:color w:val="002060"/>
      </w:rPr>
      <w:t xml:space="preserve">     </w:t>
    </w:r>
    <w:r>
      <w:rPr>
        <w:rFonts w:ascii="Verdana" w:eastAsia="Verdana" w:hAnsi="Verdana" w:cs="Verdana"/>
        <w:color w:val="002060"/>
        <w:sz w:val="18"/>
      </w:rPr>
      <w:t xml:space="preserve">   </w:t>
    </w:r>
    <w:r>
      <w:rPr>
        <w:rFonts w:ascii="Verdana" w:eastAsia="Verdana" w:hAnsi="Verdana" w:cs="Verdana"/>
        <w:color w:val="002060"/>
        <w:sz w:val="18"/>
      </w:rPr>
      <w:tab/>
      <w:t xml:space="preserve"> </w:t>
    </w:r>
    <w:r>
      <w:rPr>
        <w:rFonts w:ascii="Verdana" w:eastAsia="Verdana" w:hAnsi="Verdana" w:cs="Verdana"/>
        <w:color w:val="002060"/>
        <w:sz w:val="18"/>
      </w:rPr>
      <w:tab/>
      <w:t xml:space="preserve"> </w:t>
    </w:r>
    <w:r>
      <w:rPr>
        <w:rFonts w:ascii="Verdana" w:eastAsia="Verdana" w:hAnsi="Verdana" w:cs="Verdana"/>
        <w:color w:val="002060"/>
        <w:sz w:val="18"/>
      </w:rPr>
      <w:tab/>
      <w:t xml:space="preserve"> </w:t>
    </w:r>
    <w:r>
      <w:rPr>
        <w:rFonts w:ascii="Verdana" w:eastAsia="Verdana" w:hAnsi="Verdana" w:cs="Verdana"/>
        <w:color w:val="002060"/>
        <w:sz w:val="18"/>
      </w:rPr>
      <w:tab/>
      <w:t xml:space="preserve"> </w:t>
    </w:r>
    <w:r>
      <w:rPr>
        <w:rFonts w:ascii="Verdana" w:eastAsia="Verdana" w:hAnsi="Verdana" w:cs="Verdana"/>
        <w:color w:val="002060"/>
        <w:sz w:val="18"/>
      </w:rPr>
      <w:tab/>
      <w:t xml:space="preserve"> </w:t>
    </w:r>
    <w:r>
      <w:rPr>
        <w:rFonts w:ascii="Verdana" w:eastAsia="Verdana" w:hAnsi="Verdana" w:cs="Verdana"/>
        <w:color w:val="002060"/>
        <w:sz w:val="18"/>
      </w:rPr>
      <w:tab/>
    </w:r>
    <w:r>
      <w:rPr>
        <w:b/>
        <w:sz w:val="24"/>
      </w:rPr>
      <w:t>e-Learning Department</w:t>
    </w:r>
    <w:r>
      <w:rPr>
        <w:color w:val="002060"/>
      </w:rPr>
      <w:t xml:space="preserve"> </w:t>
    </w:r>
  </w:p>
  <w:p w14:paraId="699559CF" w14:textId="77777777" w:rsidR="00603A1E" w:rsidRDefault="00603A1E">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0065B"/>
    <w:multiLevelType w:val="hybridMultilevel"/>
    <w:tmpl w:val="DCECF57C"/>
    <w:lvl w:ilvl="0" w:tplc="25AEF0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D690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3A7C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9A96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AA4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2E8E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803C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CCAF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2A94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2D22DE"/>
    <w:multiLevelType w:val="hybridMultilevel"/>
    <w:tmpl w:val="CDD61F3A"/>
    <w:lvl w:ilvl="0" w:tplc="59929F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E24F1A">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7CE53B0">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05A91B6">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A207AA0">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B5E607A">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57C8C44">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8441636">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9804FF4">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870953"/>
    <w:multiLevelType w:val="hybridMultilevel"/>
    <w:tmpl w:val="B0F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8100E"/>
    <w:multiLevelType w:val="hybridMultilevel"/>
    <w:tmpl w:val="1AA0EC2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68363A23"/>
    <w:multiLevelType w:val="hybridMultilevel"/>
    <w:tmpl w:val="2C704FA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49"/>
    <w:rsid w:val="000A0829"/>
    <w:rsid w:val="00141F66"/>
    <w:rsid w:val="002D4289"/>
    <w:rsid w:val="003753A0"/>
    <w:rsid w:val="00475688"/>
    <w:rsid w:val="004E6421"/>
    <w:rsid w:val="00541394"/>
    <w:rsid w:val="0057461D"/>
    <w:rsid w:val="005F7165"/>
    <w:rsid w:val="00603A1E"/>
    <w:rsid w:val="0061194A"/>
    <w:rsid w:val="00663B49"/>
    <w:rsid w:val="00685908"/>
    <w:rsid w:val="007332BA"/>
    <w:rsid w:val="00770457"/>
    <w:rsid w:val="008E4DA2"/>
    <w:rsid w:val="00A43EF6"/>
    <w:rsid w:val="00AA612F"/>
    <w:rsid w:val="00AD026B"/>
    <w:rsid w:val="00AF2DC2"/>
    <w:rsid w:val="00B13579"/>
    <w:rsid w:val="00B460AF"/>
    <w:rsid w:val="00C4038B"/>
    <w:rsid w:val="00D12924"/>
    <w:rsid w:val="00D20BC9"/>
    <w:rsid w:val="00D92013"/>
    <w:rsid w:val="00D92AA9"/>
    <w:rsid w:val="00DF54B9"/>
    <w:rsid w:val="00E40D61"/>
    <w:rsid w:val="00E76284"/>
    <w:rsid w:val="00FB4BD9"/>
    <w:rsid w:val="00FD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6A6EE"/>
  <w15:docId w15:val="{ABA38AF9-AF36-45F2-B6F5-DE404EFA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2" w:line="266"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2F5496"/>
      <w:sz w:val="32"/>
      <w:u w:val="single" w:color="2F5496"/>
    </w:rPr>
  </w:style>
  <w:style w:type="paragraph" w:styleId="Heading2">
    <w:name w:val="heading 2"/>
    <w:basedOn w:val="Normal"/>
    <w:next w:val="Normal"/>
    <w:link w:val="Heading2Char"/>
    <w:uiPriority w:val="9"/>
    <w:unhideWhenUsed/>
    <w:qFormat/>
    <w:rsid w:val="00FB4B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0D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F2DC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F2DC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A082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F5496"/>
      <w:sz w:val="32"/>
      <w:u w:val="single" w:color="2F5496"/>
    </w:rPr>
  </w:style>
  <w:style w:type="paragraph" w:styleId="TOC1">
    <w:name w:val="toc 1"/>
    <w:hidden/>
    <w:uiPriority w:val="39"/>
    <w:pPr>
      <w:spacing w:after="91" w:line="266" w:lineRule="auto"/>
      <w:ind w:left="25" w:right="63" w:hanging="10"/>
    </w:pPr>
    <w:rPr>
      <w:rFonts w:ascii="Calibri" w:eastAsia="Calibri" w:hAnsi="Calibri" w:cs="Calibri"/>
      <w:color w:val="000000"/>
    </w:rPr>
  </w:style>
  <w:style w:type="character" w:styleId="Hyperlink">
    <w:name w:val="Hyperlink"/>
    <w:basedOn w:val="DefaultParagraphFont"/>
    <w:uiPriority w:val="99"/>
    <w:unhideWhenUsed/>
    <w:rsid w:val="00FB4BD9"/>
    <w:rPr>
      <w:color w:val="0563C1" w:themeColor="hyperlink"/>
      <w:u w:val="single"/>
    </w:rPr>
  </w:style>
  <w:style w:type="character" w:customStyle="1" w:styleId="Heading2Char">
    <w:name w:val="Heading 2 Char"/>
    <w:basedOn w:val="DefaultParagraphFont"/>
    <w:link w:val="Heading2"/>
    <w:uiPriority w:val="9"/>
    <w:rsid w:val="00FB4BD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FB4BD9"/>
    <w:rPr>
      <w:color w:val="605E5C"/>
      <w:shd w:val="clear" w:color="auto" w:fill="E1DFDD"/>
    </w:rPr>
  </w:style>
  <w:style w:type="paragraph" w:styleId="ListParagraph">
    <w:name w:val="List Paragraph"/>
    <w:basedOn w:val="Normal"/>
    <w:uiPriority w:val="34"/>
    <w:qFormat/>
    <w:rsid w:val="00FB4BD9"/>
    <w:pPr>
      <w:ind w:left="720"/>
      <w:contextualSpacing/>
    </w:pPr>
  </w:style>
  <w:style w:type="character" w:customStyle="1" w:styleId="Heading3Char">
    <w:name w:val="Heading 3 Char"/>
    <w:basedOn w:val="DefaultParagraphFont"/>
    <w:link w:val="Heading3"/>
    <w:uiPriority w:val="9"/>
    <w:rsid w:val="00E40D6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E40D61"/>
    <w:pPr>
      <w:spacing w:before="240"/>
      <w:ind w:left="0" w:firstLine="0"/>
      <w:outlineLvl w:val="9"/>
    </w:pPr>
    <w:rPr>
      <w:rFonts w:asciiTheme="majorHAnsi" w:eastAsiaTheme="majorEastAsia" w:hAnsiTheme="majorHAnsi" w:cstheme="majorBidi"/>
      <w:color w:val="2F5496" w:themeColor="accent1" w:themeShade="BF"/>
      <w:szCs w:val="32"/>
      <w:u w:val="none"/>
    </w:rPr>
  </w:style>
  <w:style w:type="paragraph" w:styleId="TOC2">
    <w:name w:val="toc 2"/>
    <w:basedOn w:val="Normal"/>
    <w:next w:val="Normal"/>
    <w:autoRedefine/>
    <w:uiPriority w:val="39"/>
    <w:unhideWhenUsed/>
    <w:rsid w:val="00E40D61"/>
    <w:pPr>
      <w:spacing w:after="100" w:line="259" w:lineRule="auto"/>
      <w:ind w:left="220" w:firstLine="0"/>
    </w:pPr>
    <w:rPr>
      <w:rFonts w:asciiTheme="minorHAnsi" w:eastAsiaTheme="minorEastAsia" w:hAnsiTheme="minorHAnsi" w:cs="Times New Roman"/>
      <w:color w:val="auto"/>
    </w:rPr>
  </w:style>
  <w:style w:type="paragraph" w:styleId="TOC3">
    <w:name w:val="toc 3"/>
    <w:basedOn w:val="Normal"/>
    <w:next w:val="Normal"/>
    <w:autoRedefine/>
    <w:uiPriority w:val="39"/>
    <w:unhideWhenUsed/>
    <w:rsid w:val="00E40D61"/>
    <w:pPr>
      <w:spacing w:after="100" w:line="259" w:lineRule="auto"/>
      <w:ind w:left="440" w:firstLine="0"/>
    </w:pPr>
    <w:rPr>
      <w:rFonts w:asciiTheme="minorHAnsi" w:eastAsiaTheme="minorEastAsia" w:hAnsiTheme="minorHAnsi" w:cs="Times New Roman"/>
      <w:color w:val="auto"/>
    </w:rPr>
  </w:style>
  <w:style w:type="character" w:customStyle="1" w:styleId="Heading4Char">
    <w:name w:val="Heading 4 Char"/>
    <w:basedOn w:val="DefaultParagraphFont"/>
    <w:link w:val="Heading4"/>
    <w:uiPriority w:val="9"/>
    <w:rsid w:val="00AF2DC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F2DC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A0829"/>
    <w:rPr>
      <w:rFonts w:asciiTheme="majorHAnsi" w:eastAsiaTheme="majorEastAsia" w:hAnsiTheme="majorHAnsi" w:cstheme="majorBidi"/>
      <w:color w:val="1F3763" w:themeColor="accent1" w:themeShade="7F"/>
    </w:rPr>
  </w:style>
  <w:style w:type="paragraph" w:customStyle="1" w:styleId="paragraph">
    <w:name w:val="paragraph"/>
    <w:basedOn w:val="Normal"/>
    <w:rsid w:val="00DF54B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F54B9"/>
  </w:style>
  <w:style w:type="character" w:customStyle="1" w:styleId="eop">
    <w:name w:val="eop"/>
    <w:basedOn w:val="DefaultParagraphFont"/>
    <w:rsid w:val="00DF54B9"/>
  </w:style>
  <w:style w:type="table" w:styleId="TableGrid">
    <w:name w:val="Table Grid"/>
    <w:basedOn w:val="TableNormal"/>
    <w:uiPriority w:val="39"/>
    <w:rsid w:val="0077045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623">
      <w:bodyDiv w:val="1"/>
      <w:marLeft w:val="0"/>
      <w:marRight w:val="0"/>
      <w:marTop w:val="0"/>
      <w:marBottom w:val="0"/>
      <w:divBdr>
        <w:top w:val="none" w:sz="0" w:space="0" w:color="auto"/>
        <w:left w:val="none" w:sz="0" w:space="0" w:color="auto"/>
        <w:bottom w:val="none" w:sz="0" w:space="0" w:color="auto"/>
        <w:right w:val="none" w:sz="0" w:space="0" w:color="auto"/>
      </w:divBdr>
      <w:divsChild>
        <w:div w:id="1144152503">
          <w:marLeft w:val="0"/>
          <w:marRight w:val="0"/>
          <w:marTop w:val="0"/>
          <w:marBottom w:val="0"/>
          <w:divBdr>
            <w:top w:val="none" w:sz="0" w:space="0" w:color="auto"/>
            <w:left w:val="none" w:sz="0" w:space="0" w:color="auto"/>
            <w:bottom w:val="none" w:sz="0" w:space="0" w:color="auto"/>
            <w:right w:val="none" w:sz="0" w:space="0" w:color="auto"/>
          </w:divBdr>
          <w:divsChild>
            <w:div w:id="177357647">
              <w:marLeft w:val="0"/>
              <w:marRight w:val="0"/>
              <w:marTop w:val="0"/>
              <w:marBottom w:val="0"/>
              <w:divBdr>
                <w:top w:val="none" w:sz="0" w:space="0" w:color="auto"/>
                <w:left w:val="none" w:sz="0" w:space="0" w:color="auto"/>
                <w:bottom w:val="none" w:sz="0" w:space="0" w:color="auto"/>
                <w:right w:val="none" w:sz="0" w:space="0" w:color="auto"/>
              </w:divBdr>
            </w:div>
          </w:divsChild>
        </w:div>
        <w:div w:id="366218745">
          <w:marLeft w:val="0"/>
          <w:marRight w:val="0"/>
          <w:marTop w:val="0"/>
          <w:marBottom w:val="0"/>
          <w:divBdr>
            <w:top w:val="none" w:sz="0" w:space="0" w:color="auto"/>
            <w:left w:val="none" w:sz="0" w:space="0" w:color="auto"/>
            <w:bottom w:val="none" w:sz="0" w:space="0" w:color="auto"/>
            <w:right w:val="none" w:sz="0" w:space="0" w:color="auto"/>
          </w:divBdr>
          <w:divsChild>
            <w:div w:id="1037849730">
              <w:marLeft w:val="0"/>
              <w:marRight w:val="0"/>
              <w:marTop w:val="0"/>
              <w:marBottom w:val="0"/>
              <w:divBdr>
                <w:top w:val="none" w:sz="0" w:space="0" w:color="auto"/>
                <w:left w:val="none" w:sz="0" w:space="0" w:color="auto"/>
                <w:bottom w:val="none" w:sz="0" w:space="0" w:color="auto"/>
                <w:right w:val="none" w:sz="0" w:space="0" w:color="auto"/>
              </w:divBdr>
            </w:div>
          </w:divsChild>
        </w:div>
        <w:div w:id="1803038505">
          <w:marLeft w:val="0"/>
          <w:marRight w:val="0"/>
          <w:marTop w:val="0"/>
          <w:marBottom w:val="0"/>
          <w:divBdr>
            <w:top w:val="none" w:sz="0" w:space="0" w:color="auto"/>
            <w:left w:val="none" w:sz="0" w:space="0" w:color="auto"/>
            <w:bottom w:val="none" w:sz="0" w:space="0" w:color="auto"/>
            <w:right w:val="none" w:sz="0" w:space="0" w:color="auto"/>
          </w:divBdr>
          <w:divsChild>
            <w:div w:id="654844326">
              <w:marLeft w:val="0"/>
              <w:marRight w:val="0"/>
              <w:marTop w:val="0"/>
              <w:marBottom w:val="0"/>
              <w:divBdr>
                <w:top w:val="none" w:sz="0" w:space="0" w:color="auto"/>
                <w:left w:val="none" w:sz="0" w:space="0" w:color="auto"/>
                <w:bottom w:val="none" w:sz="0" w:space="0" w:color="auto"/>
                <w:right w:val="none" w:sz="0" w:space="0" w:color="auto"/>
              </w:divBdr>
            </w:div>
          </w:divsChild>
        </w:div>
        <w:div w:id="896361489">
          <w:marLeft w:val="0"/>
          <w:marRight w:val="0"/>
          <w:marTop w:val="0"/>
          <w:marBottom w:val="0"/>
          <w:divBdr>
            <w:top w:val="none" w:sz="0" w:space="0" w:color="auto"/>
            <w:left w:val="none" w:sz="0" w:space="0" w:color="auto"/>
            <w:bottom w:val="none" w:sz="0" w:space="0" w:color="auto"/>
            <w:right w:val="none" w:sz="0" w:space="0" w:color="auto"/>
          </w:divBdr>
          <w:divsChild>
            <w:div w:id="1204100583">
              <w:marLeft w:val="0"/>
              <w:marRight w:val="0"/>
              <w:marTop w:val="0"/>
              <w:marBottom w:val="0"/>
              <w:divBdr>
                <w:top w:val="none" w:sz="0" w:space="0" w:color="auto"/>
                <w:left w:val="none" w:sz="0" w:space="0" w:color="auto"/>
                <w:bottom w:val="none" w:sz="0" w:space="0" w:color="auto"/>
                <w:right w:val="none" w:sz="0" w:space="0" w:color="auto"/>
              </w:divBdr>
            </w:div>
          </w:divsChild>
        </w:div>
        <w:div w:id="1366172730">
          <w:marLeft w:val="0"/>
          <w:marRight w:val="0"/>
          <w:marTop w:val="0"/>
          <w:marBottom w:val="0"/>
          <w:divBdr>
            <w:top w:val="none" w:sz="0" w:space="0" w:color="auto"/>
            <w:left w:val="none" w:sz="0" w:space="0" w:color="auto"/>
            <w:bottom w:val="none" w:sz="0" w:space="0" w:color="auto"/>
            <w:right w:val="none" w:sz="0" w:space="0" w:color="auto"/>
          </w:divBdr>
          <w:divsChild>
            <w:div w:id="251595582">
              <w:marLeft w:val="0"/>
              <w:marRight w:val="0"/>
              <w:marTop w:val="0"/>
              <w:marBottom w:val="0"/>
              <w:divBdr>
                <w:top w:val="none" w:sz="0" w:space="0" w:color="auto"/>
                <w:left w:val="none" w:sz="0" w:space="0" w:color="auto"/>
                <w:bottom w:val="none" w:sz="0" w:space="0" w:color="auto"/>
                <w:right w:val="none" w:sz="0" w:space="0" w:color="auto"/>
              </w:divBdr>
            </w:div>
          </w:divsChild>
        </w:div>
        <w:div w:id="487283549">
          <w:marLeft w:val="0"/>
          <w:marRight w:val="0"/>
          <w:marTop w:val="0"/>
          <w:marBottom w:val="0"/>
          <w:divBdr>
            <w:top w:val="none" w:sz="0" w:space="0" w:color="auto"/>
            <w:left w:val="none" w:sz="0" w:space="0" w:color="auto"/>
            <w:bottom w:val="none" w:sz="0" w:space="0" w:color="auto"/>
            <w:right w:val="none" w:sz="0" w:space="0" w:color="auto"/>
          </w:divBdr>
          <w:divsChild>
            <w:div w:id="1462379059">
              <w:marLeft w:val="0"/>
              <w:marRight w:val="0"/>
              <w:marTop w:val="0"/>
              <w:marBottom w:val="0"/>
              <w:divBdr>
                <w:top w:val="none" w:sz="0" w:space="0" w:color="auto"/>
                <w:left w:val="none" w:sz="0" w:space="0" w:color="auto"/>
                <w:bottom w:val="none" w:sz="0" w:space="0" w:color="auto"/>
                <w:right w:val="none" w:sz="0" w:space="0" w:color="auto"/>
              </w:divBdr>
            </w:div>
          </w:divsChild>
        </w:div>
        <w:div w:id="2062172758">
          <w:marLeft w:val="0"/>
          <w:marRight w:val="0"/>
          <w:marTop w:val="0"/>
          <w:marBottom w:val="0"/>
          <w:divBdr>
            <w:top w:val="none" w:sz="0" w:space="0" w:color="auto"/>
            <w:left w:val="none" w:sz="0" w:space="0" w:color="auto"/>
            <w:bottom w:val="none" w:sz="0" w:space="0" w:color="auto"/>
            <w:right w:val="none" w:sz="0" w:space="0" w:color="auto"/>
          </w:divBdr>
          <w:divsChild>
            <w:div w:id="353583031">
              <w:marLeft w:val="0"/>
              <w:marRight w:val="0"/>
              <w:marTop w:val="0"/>
              <w:marBottom w:val="0"/>
              <w:divBdr>
                <w:top w:val="none" w:sz="0" w:space="0" w:color="auto"/>
                <w:left w:val="none" w:sz="0" w:space="0" w:color="auto"/>
                <w:bottom w:val="none" w:sz="0" w:space="0" w:color="auto"/>
                <w:right w:val="none" w:sz="0" w:space="0" w:color="auto"/>
              </w:divBdr>
            </w:div>
          </w:divsChild>
        </w:div>
        <w:div w:id="380137348">
          <w:marLeft w:val="0"/>
          <w:marRight w:val="0"/>
          <w:marTop w:val="0"/>
          <w:marBottom w:val="0"/>
          <w:divBdr>
            <w:top w:val="none" w:sz="0" w:space="0" w:color="auto"/>
            <w:left w:val="none" w:sz="0" w:space="0" w:color="auto"/>
            <w:bottom w:val="none" w:sz="0" w:space="0" w:color="auto"/>
            <w:right w:val="none" w:sz="0" w:space="0" w:color="auto"/>
          </w:divBdr>
          <w:divsChild>
            <w:div w:id="10111375">
              <w:marLeft w:val="0"/>
              <w:marRight w:val="0"/>
              <w:marTop w:val="0"/>
              <w:marBottom w:val="0"/>
              <w:divBdr>
                <w:top w:val="none" w:sz="0" w:space="0" w:color="auto"/>
                <w:left w:val="none" w:sz="0" w:space="0" w:color="auto"/>
                <w:bottom w:val="none" w:sz="0" w:space="0" w:color="auto"/>
                <w:right w:val="none" w:sz="0" w:space="0" w:color="auto"/>
              </w:divBdr>
            </w:div>
          </w:divsChild>
        </w:div>
        <w:div w:id="953755677">
          <w:marLeft w:val="0"/>
          <w:marRight w:val="0"/>
          <w:marTop w:val="0"/>
          <w:marBottom w:val="0"/>
          <w:divBdr>
            <w:top w:val="none" w:sz="0" w:space="0" w:color="auto"/>
            <w:left w:val="none" w:sz="0" w:space="0" w:color="auto"/>
            <w:bottom w:val="none" w:sz="0" w:space="0" w:color="auto"/>
            <w:right w:val="none" w:sz="0" w:space="0" w:color="auto"/>
          </w:divBdr>
          <w:divsChild>
            <w:div w:id="1380858395">
              <w:marLeft w:val="0"/>
              <w:marRight w:val="0"/>
              <w:marTop w:val="0"/>
              <w:marBottom w:val="0"/>
              <w:divBdr>
                <w:top w:val="none" w:sz="0" w:space="0" w:color="auto"/>
                <w:left w:val="none" w:sz="0" w:space="0" w:color="auto"/>
                <w:bottom w:val="none" w:sz="0" w:space="0" w:color="auto"/>
                <w:right w:val="none" w:sz="0" w:space="0" w:color="auto"/>
              </w:divBdr>
            </w:div>
          </w:divsChild>
        </w:div>
        <w:div w:id="1406219508">
          <w:marLeft w:val="0"/>
          <w:marRight w:val="0"/>
          <w:marTop w:val="0"/>
          <w:marBottom w:val="0"/>
          <w:divBdr>
            <w:top w:val="none" w:sz="0" w:space="0" w:color="auto"/>
            <w:left w:val="none" w:sz="0" w:space="0" w:color="auto"/>
            <w:bottom w:val="none" w:sz="0" w:space="0" w:color="auto"/>
            <w:right w:val="none" w:sz="0" w:space="0" w:color="auto"/>
          </w:divBdr>
          <w:divsChild>
            <w:div w:id="84225720">
              <w:marLeft w:val="0"/>
              <w:marRight w:val="0"/>
              <w:marTop w:val="0"/>
              <w:marBottom w:val="0"/>
              <w:divBdr>
                <w:top w:val="none" w:sz="0" w:space="0" w:color="auto"/>
                <w:left w:val="none" w:sz="0" w:space="0" w:color="auto"/>
                <w:bottom w:val="none" w:sz="0" w:space="0" w:color="auto"/>
                <w:right w:val="none" w:sz="0" w:space="0" w:color="auto"/>
              </w:divBdr>
            </w:div>
          </w:divsChild>
        </w:div>
        <w:div w:id="1156998475">
          <w:marLeft w:val="0"/>
          <w:marRight w:val="0"/>
          <w:marTop w:val="0"/>
          <w:marBottom w:val="0"/>
          <w:divBdr>
            <w:top w:val="none" w:sz="0" w:space="0" w:color="auto"/>
            <w:left w:val="none" w:sz="0" w:space="0" w:color="auto"/>
            <w:bottom w:val="none" w:sz="0" w:space="0" w:color="auto"/>
            <w:right w:val="none" w:sz="0" w:space="0" w:color="auto"/>
          </w:divBdr>
          <w:divsChild>
            <w:div w:id="2057318986">
              <w:marLeft w:val="0"/>
              <w:marRight w:val="0"/>
              <w:marTop w:val="0"/>
              <w:marBottom w:val="0"/>
              <w:divBdr>
                <w:top w:val="none" w:sz="0" w:space="0" w:color="auto"/>
                <w:left w:val="none" w:sz="0" w:space="0" w:color="auto"/>
                <w:bottom w:val="none" w:sz="0" w:space="0" w:color="auto"/>
                <w:right w:val="none" w:sz="0" w:space="0" w:color="auto"/>
              </w:divBdr>
            </w:div>
          </w:divsChild>
        </w:div>
        <w:div w:id="1879900910">
          <w:marLeft w:val="0"/>
          <w:marRight w:val="0"/>
          <w:marTop w:val="0"/>
          <w:marBottom w:val="0"/>
          <w:divBdr>
            <w:top w:val="none" w:sz="0" w:space="0" w:color="auto"/>
            <w:left w:val="none" w:sz="0" w:space="0" w:color="auto"/>
            <w:bottom w:val="none" w:sz="0" w:space="0" w:color="auto"/>
            <w:right w:val="none" w:sz="0" w:space="0" w:color="auto"/>
          </w:divBdr>
          <w:divsChild>
            <w:div w:id="241187573">
              <w:marLeft w:val="0"/>
              <w:marRight w:val="0"/>
              <w:marTop w:val="0"/>
              <w:marBottom w:val="0"/>
              <w:divBdr>
                <w:top w:val="none" w:sz="0" w:space="0" w:color="auto"/>
                <w:left w:val="none" w:sz="0" w:space="0" w:color="auto"/>
                <w:bottom w:val="none" w:sz="0" w:space="0" w:color="auto"/>
                <w:right w:val="none" w:sz="0" w:space="0" w:color="auto"/>
              </w:divBdr>
            </w:div>
          </w:divsChild>
        </w:div>
        <w:div w:id="887760993">
          <w:marLeft w:val="0"/>
          <w:marRight w:val="0"/>
          <w:marTop w:val="0"/>
          <w:marBottom w:val="0"/>
          <w:divBdr>
            <w:top w:val="none" w:sz="0" w:space="0" w:color="auto"/>
            <w:left w:val="none" w:sz="0" w:space="0" w:color="auto"/>
            <w:bottom w:val="none" w:sz="0" w:space="0" w:color="auto"/>
            <w:right w:val="none" w:sz="0" w:space="0" w:color="auto"/>
          </w:divBdr>
          <w:divsChild>
            <w:div w:id="2119831154">
              <w:marLeft w:val="0"/>
              <w:marRight w:val="0"/>
              <w:marTop w:val="0"/>
              <w:marBottom w:val="0"/>
              <w:divBdr>
                <w:top w:val="none" w:sz="0" w:space="0" w:color="auto"/>
                <w:left w:val="none" w:sz="0" w:space="0" w:color="auto"/>
                <w:bottom w:val="none" w:sz="0" w:space="0" w:color="auto"/>
                <w:right w:val="none" w:sz="0" w:space="0" w:color="auto"/>
              </w:divBdr>
            </w:div>
          </w:divsChild>
        </w:div>
        <w:div w:id="1956062429">
          <w:marLeft w:val="0"/>
          <w:marRight w:val="0"/>
          <w:marTop w:val="0"/>
          <w:marBottom w:val="0"/>
          <w:divBdr>
            <w:top w:val="none" w:sz="0" w:space="0" w:color="auto"/>
            <w:left w:val="none" w:sz="0" w:space="0" w:color="auto"/>
            <w:bottom w:val="none" w:sz="0" w:space="0" w:color="auto"/>
            <w:right w:val="none" w:sz="0" w:space="0" w:color="auto"/>
          </w:divBdr>
          <w:divsChild>
            <w:div w:id="849637827">
              <w:marLeft w:val="0"/>
              <w:marRight w:val="0"/>
              <w:marTop w:val="0"/>
              <w:marBottom w:val="0"/>
              <w:divBdr>
                <w:top w:val="none" w:sz="0" w:space="0" w:color="auto"/>
                <w:left w:val="none" w:sz="0" w:space="0" w:color="auto"/>
                <w:bottom w:val="none" w:sz="0" w:space="0" w:color="auto"/>
                <w:right w:val="none" w:sz="0" w:space="0" w:color="auto"/>
              </w:divBdr>
            </w:div>
          </w:divsChild>
        </w:div>
        <w:div w:id="1689481370">
          <w:marLeft w:val="0"/>
          <w:marRight w:val="0"/>
          <w:marTop w:val="0"/>
          <w:marBottom w:val="0"/>
          <w:divBdr>
            <w:top w:val="none" w:sz="0" w:space="0" w:color="auto"/>
            <w:left w:val="none" w:sz="0" w:space="0" w:color="auto"/>
            <w:bottom w:val="none" w:sz="0" w:space="0" w:color="auto"/>
            <w:right w:val="none" w:sz="0" w:space="0" w:color="auto"/>
          </w:divBdr>
          <w:divsChild>
            <w:div w:id="1018389734">
              <w:marLeft w:val="0"/>
              <w:marRight w:val="0"/>
              <w:marTop w:val="0"/>
              <w:marBottom w:val="0"/>
              <w:divBdr>
                <w:top w:val="none" w:sz="0" w:space="0" w:color="auto"/>
                <w:left w:val="none" w:sz="0" w:space="0" w:color="auto"/>
                <w:bottom w:val="none" w:sz="0" w:space="0" w:color="auto"/>
                <w:right w:val="none" w:sz="0" w:space="0" w:color="auto"/>
              </w:divBdr>
            </w:div>
          </w:divsChild>
        </w:div>
        <w:div w:id="635373923">
          <w:marLeft w:val="0"/>
          <w:marRight w:val="0"/>
          <w:marTop w:val="0"/>
          <w:marBottom w:val="0"/>
          <w:divBdr>
            <w:top w:val="none" w:sz="0" w:space="0" w:color="auto"/>
            <w:left w:val="none" w:sz="0" w:space="0" w:color="auto"/>
            <w:bottom w:val="none" w:sz="0" w:space="0" w:color="auto"/>
            <w:right w:val="none" w:sz="0" w:space="0" w:color="auto"/>
          </w:divBdr>
          <w:divsChild>
            <w:div w:id="21120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4080">
      <w:bodyDiv w:val="1"/>
      <w:marLeft w:val="0"/>
      <w:marRight w:val="0"/>
      <w:marTop w:val="0"/>
      <w:marBottom w:val="0"/>
      <w:divBdr>
        <w:top w:val="none" w:sz="0" w:space="0" w:color="auto"/>
        <w:left w:val="none" w:sz="0" w:space="0" w:color="auto"/>
        <w:bottom w:val="none" w:sz="0" w:space="0" w:color="auto"/>
        <w:right w:val="none" w:sz="0" w:space="0" w:color="auto"/>
      </w:divBdr>
      <w:divsChild>
        <w:div w:id="890772732">
          <w:marLeft w:val="0"/>
          <w:marRight w:val="0"/>
          <w:marTop w:val="0"/>
          <w:marBottom w:val="0"/>
          <w:divBdr>
            <w:top w:val="none" w:sz="0" w:space="0" w:color="auto"/>
            <w:left w:val="none" w:sz="0" w:space="0" w:color="auto"/>
            <w:bottom w:val="none" w:sz="0" w:space="0" w:color="auto"/>
            <w:right w:val="none" w:sz="0" w:space="0" w:color="auto"/>
          </w:divBdr>
          <w:divsChild>
            <w:div w:id="162359928">
              <w:marLeft w:val="0"/>
              <w:marRight w:val="0"/>
              <w:marTop w:val="0"/>
              <w:marBottom w:val="0"/>
              <w:divBdr>
                <w:top w:val="none" w:sz="0" w:space="0" w:color="auto"/>
                <w:left w:val="none" w:sz="0" w:space="0" w:color="auto"/>
                <w:bottom w:val="none" w:sz="0" w:space="0" w:color="auto"/>
                <w:right w:val="none" w:sz="0" w:space="0" w:color="auto"/>
              </w:divBdr>
            </w:div>
          </w:divsChild>
        </w:div>
        <w:div w:id="592933599">
          <w:marLeft w:val="0"/>
          <w:marRight w:val="0"/>
          <w:marTop w:val="0"/>
          <w:marBottom w:val="0"/>
          <w:divBdr>
            <w:top w:val="none" w:sz="0" w:space="0" w:color="auto"/>
            <w:left w:val="none" w:sz="0" w:space="0" w:color="auto"/>
            <w:bottom w:val="none" w:sz="0" w:space="0" w:color="auto"/>
            <w:right w:val="none" w:sz="0" w:space="0" w:color="auto"/>
          </w:divBdr>
          <w:divsChild>
            <w:div w:id="2006473341">
              <w:marLeft w:val="0"/>
              <w:marRight w:val="0"/>
              <w:marTop w:val="0"/>
              <w:marBottom w:val="0"/>
              <w:divBdr>
                <w:top w:val="none" w:sz="0" w:space="0" w:color="auto"/>
                <w:left w:val="none" w:sz="0" w:space="0" w:color="auto"/>
                <w:bottom w:val="none" w:sz="0" w:space="0" w:color="auto"/>
                <w:right w:val="none" w:sz="0" w:space="0" w:color="auto"/>
              </w:divBdr>
            </w:div>
          </w:divsChild>
        </w:div>
        <w:div w:id="881215361">
          <w:marLeft w:val="0"/>
          <w:marRight w:val="0"/>
          <w:marTop w:val="0"/>
          <w:marBottom w:val="0"/>
          <w:divBdr>
            <w:top w:val="none" w:sz="0" w:space="0" w:color="auto"/>
            <w:left w:val="none" w:sz="0" w:space="0" w:color="auto"/>
            <w:bottom w:val="none" w:sz="0" w:space="0" w:color="auto"/>
            <w:right w:val="none" w:sz="0" w:space="0" w:color="auto"/>
          </w:divBdr>
          <w:divsChild>
            <w:div w:id="50927259">
              <w:marLeft w:val="0"/>
              <w:marRight w:val="0"/>
              <w:marTop w:val="0"/>
              <w:marBottom w:val="0"/>
              <w:divBdr>
                <w:top w:val="none" w:sz="0" w:space="0" w:color="auto"/>
                <w:left w:val="none" w:sz="0" w:space="0" w:color="auto"/>
                <w:bottom w:val="none" w:sz="0" w:space="0" w:color="auto"/>
                <w:right w:val="none" w:sz="0" w:space="0" w:color="auto"/>
              </w:divBdr>
            </w:div>
          </w:divsChild>
        </w:div>
        <w:div w:id="2147232361">
          <w:marLeft w:val="0"/>
          <w:marRight w:val="0"/>
          <w:marTop w:val="0"/>
          <w:marBottom w:val="0"/>
          <w:divBdr>
            <w:top w:val="none" w:sz="0" w:space="0" w:color="auto"/>
            <w:left w:val="none" w:sz="0" w:space="0" w:color="auto"/>
            <w:bottom w:val="none" w:sz="0" w:space="0" w:color="auto"/>
            <w:right w:val="none" w:sz="0" w:space="0" w:color="auto"/>
          </w:divBdr>
          <w:divsChild>
            <w:div w:id="831023318">
              <w:marLeft w:val="0"/>
              <w:marRight w:val="0"/>
              <w:marTop w:val="0"/>
              <w:marBottom w:val="0"/>
              <w:divBdr>
                <w:top w:val="none" w:sz="0" w:space="0" w:color="auto"/>
                <w:left w:val="none" w:sz="0" w:space="0" w:color="auto"/>
                <w:bottom w:val="none" w:sz="0" w:space="0" w:color="auto"/>
                <w:right w:val="none" w:sz="0" w:space="0" w:color="auto"/>
              </w:divBdr>
            </w:div>
          </w:divsChild>
        </w:div>
        <w:div w:id="1878590680">
          <w:marLeft w:val="0"/>
          <w:marRight w:val="0"/>
          <w:marTop w:val="0"/>
          <w:marBottom w:val="0"/>
          <w:divBdr>
            <w:top w:val="none" w:sz="0" w:space="0" w:color="auto"/>
            <w:left w:val="none" w:sz="0" w:space="0" w:color="auto"/>
            <w:bottom w:val="none" w:sz="0" w:space="0" w:color="auto"/>
            <w:right w:val="none" w:sz="0" w:space="0" w:color="auto"/>
          </w:divBdr>
          <w:divsChild>
            <w:div w:id="294064599">
              <w:marLeft w:val="0"/>
              <w:marRight w:val="0"/>
              <w:marTop w:val="0"/>
              <w:marBottom w:val="0"/>
              <w:divBdr>
                <w:top w:val="none" w:sz="0" w:space="0" w:color="auto"/>
                <w:left w:val="none" w:sz="0" w:space="0" w:color="auto"/>
                <w:bottom w:val="none" w:sz="0" w:space="0" w:color="auto"/>
                <w:right w:val="none" w:sz="0" w:space="0" w:color="auto"/>
              </w:divBdr>
            </w:div>
          </w:divsChild>
        </w:div>
        <w:div w:id="2060548881">
          <w:marLeft w:val="0"/>
          <w:marRight w:val="0"/>
          <w:marTop w:val="0"/>
          <w:marBottom w:val="0"/>
          <w:divBdr>
            <w:top w:val="none" w:sz="0" w:space="0" w:color="auto"/>
            <w:left w:val="none" w:sz="0" w:space="0" w:color="auto"/>
            <w:bottom w:val="none" w:sz="0" w:space="0" w:color="auto"/>
            <w:right w:val="none" w:sz="0" w:space="0" w:color="auto"/>
          </w:divBdr>
          <w:divsChild>
            <w:div w:id="1513685339">
              <w:marLeft w:val="0"/>
              <w:marRight w:val="0"/>
              <w:marTop w:val="0"/>
              <w:marBottom w:val="0"/>
              <w:divBdr>
                <w:top w:val="none" w:sz="0" w:space="0" w:color="auto"/>
                <w:left w:val="none" w:sz="0" w:space="0" w:color="auto"/>
                <w:bottom w:val="none" w:sz="0" w:space="0" w:color="auto"/>
                <w:right w:val="none" w:sz="0" w:space="0" w:color="auto"/>
              </w:divBdr>
            </w:div>
          </w:divsChild>
        </w:div>
        <w:div w:id="707220442">
          <w:marLeft w:val="0"/>
          <w:marRight w:val="0"/>
          <w:marTop w:val="0"/>
          <w:marBottom w:val="0"/>
          <w:divBdr>
            <w:top w:val="none" w:sz="0" w:space="0" w:color="auto"/>
            <w:left w:val="none" w:sz="0" w:space="0" w:color="auto"/>
            <w:bottom w:val="none" w:sz="0" w:space="0" w:color="auto"/>
            <w:right w:val="none" w:sz="0" w:space="0" w:color="auto"/>
          </w:divBdr>
          <w:divsChild>
            <w:div w:id="1744330763">
              <w:marLeft w:val="0"/>
              <w:marRight w:val="0"/>
              <w:marTop w:val="0"/>
              <w:marBottom w:val="0"/>
              <w:divBdr>
                <w:top w:val="none" w:sz="0" w:space="0" w:color="auto"/>
                <w:left w:val="none" w:sz="0" w:space="0" w:color="auto"/>
                <w:bottom w:val="none" w:sz="0" w:space="0" w:color="auto"/>
                <w:right w:val="none" w:sz="0" w:space="0" w:color="auto"/>
              </w:divBdr>
            </w:div>
          </w:divsChild>
        </w:div>
        <w:div w:id="1374966434">
          <w:marLeft w:val="0"/>
          <w:marRight w:val="0"/>
          <w:marTop w:val="0"/>
          <w:marBottom w:val="0"/>
          <w:divBdr>
            <w:top w:val="none" w:sz="0" w:space="0" w:color="auto"/>
            <w:left w:val="none" w:sz="0" w:space="0" w:color="auto"/>
            <w:bottom w:val="none" w:sz="0" w:space="0" w:color="auto"/>
            <w:right w:val="none" w:sz="0" w:space="0" w:color="auto"/>
          </w:divBdr>
          <w:divsChild>
            <w:div w:id="2035226928">
              <w:marLeft w:val="0"/>
              <w:marRight w:val="0"/>
              <w:marTop w:val="0"/>
              <w:marBottom w:val="0"/>
              <w:divBdr>
                <w:top w:val="none" w:sz="0" w:space="0" w:color="auto"/>
                <w:left w:val="none" w:sz="0" w:space="0" w:color="auto"/>
                <w:bottom w:val="none" w:sz="0" w:space="0" w:color="auto"/>
                <w:right w:val="none" w:sz="0" w:space="0" w:color="auto"/>
              </w:divBdr>
            </w:div>
          </w:divsChild>
        </w:div>
        <w:div w:id="921330942">
          <w:marLeft w:val="0"/>
          <w:marRight w:val="0"/>
          <w:marTop w:val="0"/>
          <w:marBottom w:val="0"/>
          <w:divBdr>
            <w:top w:val="none" w:sz="0" w:space="0" w:color="auto"/>
            <w:left w:val="none" w:sz="0" w:space="0" w:color="auto"/>
            <w:bottom w:val="none" w:sz="0" w:space="0" w:color="auto"/>
            <w:right w:val="none" w:sz="0" w:space="0" w:color="auto"/>
          </w:divBdr>
          <w:divsChild>
            <w:div w:id="761880431">
              <w:marLeft w:val="0"/>
              <w:marRight w:val="0"/>
              <w:marTop w:val="0"/>
              <w:marBottom w:val="0"/>
              <w:divBdr>
                <w:top w:val="none" w:sz="0" w:space="0" w:color="auto"/>
                <w:left w:val="none" w:sz="0" w:space="0" w:color="auto"/>
                <w:bottom w:val="none" w:sz="0" w:space="0" w:color="auto"/>
                <w:right w:val="none" w:sz="0" w:space="0" w:color="auto"/>
              </w:divBdr>
            </w:div>
          </w:divsChild>
        </w:div>
        <w:div w:id="67193370">
          <w:marLeft w:val="0"/>
          <w:marRight w:val="0"/>
          <w:marTop w:val="0"/>
          <w:marBottom w:val="0"/>
          <w:divBdr>
            <w:top w:val="none" w:sz="0" w:space="0" w:color="auto"/>
            <w:left w:val="none" w:sz="0" w:space="0" w:color="auto"/>
            <w:bottom w:val="none" w:sz="0" w:space="0" w:color="auto"/>
            <w:right w:val="none" w:sz="0" w:space="0" w:color="auto"/>
          </w:divBdr>
          <w:divsChild>
            <w:div w:id="2143618555">
              <w:marLeft w:val="0"/>
              <w:marRight w:val="0"/>
              <w:marTop w:val="0"/>
              <w:marBottom w:val="0"/>
              <w:divBdr>
                <w:top w:val="none" w:sz="0" w:space="0" w:color="auto"/>
                <w:left w:val="none" w:sz="0" w:space="0" w:color="auto"/>
                <w:bottom w:val="none" w:sz="0" w:space="0" w:color="auto"/>
                <w:right w:val="none" w:sz="0" w:space="0" w:color="auto"/>
              </w:divBdr>
            </w:div>
          </w:divsChild>
        </w:div>
        <w:div w:id="760369889">
          <w:marLeft w:val="0"/>
          <w:marRight w:val="0"/>
          <w:marTop w:val="0"/>
          <w:marBottom w:val="0"/>
          <w:divBdr>
            <w:top w:val="none" w:sz="0" w:space="0" w:color="auto"/>
            <w:left w:val="none" w:sz="0" w:space="0" w:color="auto"/>
            <w:bottom w:val="none" w:sz="0" w:space="0" w:color="auto"/>
            <w:right w:val="none" w:sz="0" w:space="0" w:color="auto"/>
          </w:divBdr>
          <w:divsChild>
            <w:div w:id="1838958885">
              <w:marLeft w:val="0"/>
              <w:marRight w:val="0"/>
              <w:marTop w:val="0"/>
              <w:marBottom w:val="0"/>
              <w:divBdr>
                <w:top w:val="none" w:sz="0" w:space="0" w:color="auto"/>
                <w:left w:val="none" w:sz="0" w:space="0" w:color="auto"/>
                <w:bottom w:val="none" w:sz="0" w:space="0" w:color="auto"/>
                <w:right w:val="none" w:sz="0" w:space="0" w:color="auto"/>
              </w:divBdr>
            </w:div>
          </w:divsChild>
        </w:div>
        <w:div w:id="1586572673">
          <w:marLeft w:val="0"/>
          <w:marRight w:val="0"/>
          <w:marTop w:val="0"/>
          <w:marBottom w:val="0"/>
          <w:divBdr>
            <w:top w:val="none" w:sz="0" w:space="0" w:color="auto"/>
            <w:left w:val="none" w:sz="0" w:space="0" w:color="auto"/>
            <w:bottom w:val="none" w:sz="0" w:space="0" w:color="auto"/>
            <w:right w:val="none" w:sz="0" w:space="0" w:color="auto"/>
          </w:divBdr>
          <w:divsChild>
            <w:div w:id="418982690">
              <w:marLeft w:val="0"/>
              <w:marRight w:val="0"/>
              <w:marTop w:val="0"/>
              <w:marBottom w:val="0"/>
              <w:divBdr>
                <w:top w:val="none" w:sz="0" w:space="0" w:color="auto"/>
                <w:left w:val="none" w:sz="0" w:space="0" w:color="auto"/>
                <w:bottom w:val="none" w:sz="0" w:space="0" w:color="auto"/>
                <w:right w:val="none" w:sz="0" w:space="0" w:color="auto"/>
              </w:divBdr>
            </w:div>
          </w:divsChild>
        </w:div>
        <w:div w:id="1772506953">
          <w:marLeft w:val="0"/>
          <w:marRight w:val="0"/>
          <w:marTop w:val="0"/>
          <w:marBottom w:val="0"/>
          <w:divBdr>
            <w:top w:val="none" w:sz="0" w:space="0" w:color="auto"/>
            <w:left w:val="none" w:sz="0" w:space="0" w:color="auto"/>
            <w:bottom w:val="none" w:sz="0" w:space="0" w:color="auto"/>
            <w:right w:val="none" w:sz="0" w:space="0" w:color="auto"/>
          </w:divBdr>
          <w:divsChild>
            <w:div w:id="1303001735">
              <w:marLeft w:val="0"/>
              <w:marRight w:val="0"/>
              <w:marTop w:val="0"/>
              <w:marBottom w:val="0"/>
              <w:divBdr>
                <w:top w:val="none" w:sz="0" w:space="0" w:color="auto"/>
                <w:left w:val="none" w:sz="0" w:space="0" w:color="auto"/>
                <w:bottom w:val="none" w:sz="0" w:space="0" w:color="auto"/>
                <w:right w:val="none" w:sz="0" w:space="0" w:color="auto"/>
              </w:divBdr>
            </w:div>
          </w:divsChild>
        </w:div>
        <w:div w:id="820775412">
          <w:marLeft w:val="0"/>
          <w:marRight w:val="0"/>
          <w:marTop w:val="0"/>
          <w:marBottom w:val="0"/>
          <w:divBdr>
            <w:top w:val="none" w:sz="0" w:space="0" w:color="auto"/>
            <w:left w:val="none" w:sz="0" w:space="0" w:color="auto"/>
            <w:bottom w:val="none" w:sz="0" w:space="0" w:color="auto"/>
            <w:right w:val="none" w:sz="0" w:space="0" w:color="auto"/>
          </w:divBdr>
          <w:divsChild>
            <w:div w:id="1407071143">
              <w:marLeft w:val="0"/>
              <w:marRight w:val="0"/>
              <w:marTop w:val="0"/>
              <w:marBottom w:val="0"/>
              <w:divBdr>
                <w:top w:val="none" w:sz="0" w:space="0" w:color="auto"/>
                <w:left w:val="none" w:sz="0" w:space="0" w:color="auto"/>
                <w:bottom w:val="none" w:sz="0" w:space="0" w:color="auto"/>
                <w:right w:val="none" w:sz="0" w:space="0" w:color="auto"/>
              </w:divBdr>
            </w:div>
          </w:divsChild>
        </w:div>
        <w:div w:id="2010860691">
          <w:marLeft w:val="0"/>
          <w:marRight w:val="0"/>
          <w:marTop w:val="0"/>
          <w:marBottom w:val="0"/>
          <w:divBdr>
            <w:top w:val="none" w:sz="0" w:space="0" w:color="auto"/>
            <w:left w:val="none" w:sz="0" w:space="0" w:color="auto"/>
            <w:bottom w:val="none" w:sz="0" w:space="0" w:color="auto"/>
            <w:right w:val="none" w:sz="0" w:space="0" w:color="auto"/>
          </w:divBdr>
          <w:divsChild>
            <w:div w:id="1910188522">
              <w:marLeft w:val="0"/>
              <w:marRight w:val="0"/>
              <w:marTop w:val="0"/>
              <w:marBottom w:val="0"/>
              <w:divBdr>
                <w:top w:val="none" w:sz="0" w:space="0" w:color="auto"/>
                <w:left w:val="none" w:sz="0" w:space="0" w:color="auto"/>
                <w:bottom w:val="none" w:sz="0" w:space="0" w:color="auto"/>
                <w:right w:val="none" w:sz="0" w:space="0" w:color="auto"/>
              </w:divBdr>
            </w:div>
          </w:divsChild>
        </w:div>
        <w:div w:id="2068411618">
          <w:marLeft w:val="0"/>
          <w:marRight w:val="0"/>
          <w:marTop w:val="0"/>
          <w:marBottom w:val="0"/>
          <w:divBdr>
            <w:top w:val="none" w:sz="0" w:space="0" w:color="auto"/>
            <w:left w:val="none" w:sz="0" w:space="0" w:color="auto"/>
            <w:bottom w:val="none" w:sz="0" w:space="0" w:color="auto"/>
            <w:right w:val="none" w:sz="0" w:space="0" w:color="auto"/>
          </w:divBdr>
          <w:divsChild>
            <w:div w:id="1093819748">
              <w:marLeft w:val="0"/>
              <w:marRight w:val="0"/>
              <w:marTop w:val="0"/>
              <w:marBottom w:val="0"/>
              <w:divBdr>
                <w:top w:val="none" w:sz="0" w:space="0" w:color="auto"/>
                <w:left w:val="none" w:sz="0" w:space="0" w:color="auto"/>
                <w:bottom w:val="none" w:sz="0" w:space="0" w:color="auto"/>
                <w:right w:val="none" w:sz="0" w:space="0" w:color="auto"/>
              </w:divBdr>
            </w:div>
          </w:divsChild>
        </w:div>
        <w:div w:id="847184440">
          <w:marLeft w:val="0"/>
          <w:marRight w:val="0"/>
          <w:marTop w:val="0"/>
          <w:marBottom w:val="0"/>
          <w:divBdr>
            <w:top w:val="none" w:sz="0" w:space="0" w:color="auto"/>
            <w:left w:val="none" w:sz="0" w:space="0" w:color="auto"/>
            <w:bottom w:val="none" w:sz="0" w:space="0" w:color="auto"/>
            <w:right w:val="none" w:sz="0" w:space="0" w:color="auto"/>
          </w:divBdr>
          <w:divsChild>
            <w:div w:id="864635233">
              <w:marLeft w:val="0"/>
              <w:marRight w:val="0"/>
              <w:marTop w:val="0"/>
              <w:marBottom w:val="0"/>
              <w:divBdr>
                <w:top w:val="none" w:sz="0" w:space="0" w:color="auto"/>
                <w:left w:val="none" w:sz="0" w:space="0" w:color="auto"/>
                <w:bottom w:val="none" w:sz="0" w:space="0" w:color="auto"/>
                <w:right w:val="none" w:sz="0" w:space="0" w:color="auto"/>
              </w:divBdr>
            </w:div>
          </w:divsChild>
        </w:div>
        <w:div w:id="592251054">
          <w:marLeft w:val="0"/>
          <w:marRight w:val="0"/>
          <w:marTop w:val="0"/>
          <w:marBottom w:val="0"/>
          <w:divBdr>
            <w:top w:val="none" w:sz="0" w:space="0" w:color="auto"/>
            <w:left w:val="none" w:sz="0" w:space="0" w:color="auto"/>
            <w:bottom w:val="none" w:sz="0" w:space="0" w:color="auto"/>
            <w:right w:val="none" w:sz="0" w:space="0" w:color="auto"/>
          </w:divBdr>
          <w:divsChild>
            <w:div w:id="435835781">
              <w:marLeft w:val="0"/>
              <w:marRight w:val="0"/>
              <w:marTop w:val="0"/>
              <w:marBottom w:val="0"/>
              <w:divBdr>
                <w:top w:val="none" w:sz="0" w:space="0" w:color="auto"/>
                <w:left w:val="none" w:sz="0" w:space="0" w:color="auto"/>
                <w:bottom w:val="none" w:sz="0" w:space="0" w:color="auto"/>
                <w:right w:val="none" w:sz="0" w:space="0" w:color="auto"/>
              </w:divBdr>
            </w:div>
          </w:divsChild>
        </w:div>
        <w:div w:id="1362821558">
          <w:marLeft w:val="0"/>
          <w:marRight w:val="0"/>
          <w:marTop w:val="0"/>
          <w:marBottom w:val="0"/>
          <w:divBdr>
            <w:top w:val="none" w:sz="0" w:space="0" w:color="auto"/>
            <w:left w:val="none" w:sz="0" w:space="0" w:color="auto"/>
            <w:bottom w:val="none" w:sz="0" w:space="0" w:color="auto"/>
            <w:right w:val="none" w:sz="0" w:space="0" w:color="auto"/>
          </w:divBdr>
          <w:divsChild>
            <w:div w:id="2075658042">
              <w:marLeft w:val="0"/>
              <w:marRight w:val="0"/>
              <w:marTop w:val="0"/>
              <w:marBottom w:val="0"/>
              <w:divBdr>
                <w:top w:val="none" w:sz="0" w:space="0" w:color="auto"/>
                <w:left w:val="none" w:sz="0" w:space="0" w:color="auto"/>
                <w:bottom w:val="none" w:sz="0" w:space="0" w:color="auto"/>
                <w:right w:val="none" w:sz="0" w:space="0" w:color="auto"/>
              </w:divBdr>
            </w:div>
          </w:divsChild>
        </w:div>
        <w:div w:id="1175997835">
          <w:marLeft w:val="0"/>
          <w:marRight w:val="0"/>
          <w:marTop w:val="0"/>
          <w:marBottom w:val="0"/>
          <w:divBdr>
            <w:top w:val="none" w:sz="0" w:space="0" w:color="auto"/>
            <w:left w:val="none" w:sz="0" w:space="0" w:color="auto"/>
            <w:bottom w:val="none" w:sz="0" w:space="0" w:color="auto"/>
            <w:right w:val="none" w:sz="0" w:space="0" w:color="auto"/>
          </w:divBdr>
          <w:divsChild>
            <w:div w:id="640113165">
              <w:marLeft w:val="0"/>
              <w:marRight w:val="0"/>
              <w:marTop w:val="0"/>
              <w:marBottom w:val="0"/>
              <w:divBdr>
                <w:top w:val="none" w:sz="0" w:space="0" w:color="auto"/>
                <w:left w:val="none" w:sz="0" w:space="0" w:color="auto"/>
                <w:bottom w:val="none" w:sz="0" w:space="0" w:color="auto"/>
                <w:right w:val="none" w:sz="0" w:space="0" w:color="auto"/>
              </w:divBdr>
            </w:div>
          </w:divsChild>
        </w:div>
        <w:div w:id="1357805852">
          <w:marLeft w:val="0"/>
          <w:marRight w:val="0"/>
          <w:marTop w:val="0"/>
          <w:marBottom w:val="0"/>
          <w:divBdr>
            <w:top w:val="none" w:sz="0" w:space="0" w:color="auto"/>
            <w:left w:val="none" w:sz="0" w:space="0" w:color="auto"/>
            <w:bottom w:val="none" w:sz="0" w:space="0" w:color="auto"/>
            <w:right w:val="none" w:sz="0" w:space="0" w:color="auto"/>
          </w:divBdr>
          <w:divsChild>
            <w:div w:id="1501701682">
              <w:marLeft w:val="0"/>
              <w:marRight w:val="0"/>
              <w:marTop w:val="0"/>
              <w:marBottom w:val="0"/>
              <w:divBdr>
                <w:top w:val="none" w:sz="0" w:space="0" w:color="auto"/>
                <w:left w:val="none" w:sz="0" w:space="0" w:color="auto"/>
                <w:bottom w:val="none" w:sz="0" w:space="0" w:color="auto"/>
                <w:right w:val="none" w:sz="0" w:space="0" w:color="auto"/>
              </w:divBdr>
            </w:div>
          </w:divsChild>
        </w:div>
        <w:div w:id="1402405567">
          <w:marLeft w:val="0"/>
          <w:marRight w:val="0"/>
          <w:marTop w:val="0"/>
          <w:marBottom w:val="0"/>
          <w:divBdr>
            <w:top w:val="none" w:sz="0" w:space="0" w:color="auto"/>
            <w:left w:val="none" w:sz="0" w:space="0" w:color="auto"/>
            <w:bottom w:val="none" w:sz="0" w:space="0" w:color="auto"/>
            <w:right w:val="none" w:sz="0" w:space="0" w:color="auto"/>
          </w:divBdr>
          <w:divsChild>
            <w:div w:id="1715616981">
              <w:marLeft w:val="0"/>
              <w:marRight w:val="0"/>
              <w:marTop w:val="0"/>
              <w:marBottom w:val="0"/>
              <w:divBdr>
                <w:top w:val="none" w:sz="0" w:space="0" w:color="auto"/>
                <w:left w:val="none" w:sz="0" w:space="0" w:color="auto"/>
                <w:bottom w:val="none" w:sz="0" w:space="0" w:color="auto"/>
                <w:right w:val="none" w:sz="0" w:space="0" w:color="auto"/>
              </w:divBdr>
            </w:div>
          </w:divsChild>
        </w:div>
        <w:div w:id="697512508">
          <w:marLeft w:val="0"/>
          <w:marRight w:val="0"/>
          <w:marTop w:val="0"/>
          <w:marBottom w:val="0"/>
          <w:divBdr>
            <w:top w:val="none" w:sz="0" w:space="0" w:color="auto"/>
            <w:left w:val="none" w:sz="0" w:space="0" w:color="auto"/>
            <w:bottom w:val="none" w:sz="0" w:space="0" w:color="auto"/>
            <w:right w:val="none" w:sz="0" w:space="0" w:color="auto"/>
          </w:divBdr>
          <w:divsChild>
            <w:div w:id="1428845734">
              <w:marLeft w:val="0"/>
              <w:marRight w:val="0"/>
              <w:marTop w:val="0"/>
              <w:marBottom w:val="0"/>
              <w:divBdr>
                <w:top w:val="none" w:sz="0" w:space="0" w:color="auto"/>
                <w:left w:val="none" w:sz="0" w:space="0" w:color="auto"/>
                <w:bottom w:val="none" w:sz="0" w:space="0" w:color="auto"/>
                <w:right w:val="none" w:sz="0" w:space="0" w:color="auto"/>
              </w:divBdr>
            </w:div>
          </w:divsChild>
        </w:div>
        <w:div w:id="1482623396">
          <w:marLeft w:val="0"/>
          <w:marRight w:val="0"/>
          <w:marTop w:val="0"/>
          <w:marBottom w:val="0"/>
          <w:divBdr>
            <w:top w:val="none" w:sz="0" w:space="0" w:color="auto"/>
            <w:left w:val="none" w:sz="0" w:space="0" w:color="auto"/>
            <w:bottom w:val="none" w:sz="0" w:space="0" w:color="auto"/>
            <w:right w:val="none" w:sz="0" w:space="0" w:color="auto"/>
          </w:divBdr>
          <w:divsChild>
            <w:div w:id="1272474774">
              <w:marLeft w:val="0"/>
              <w:marRight w:val="0"/>
              <w:marTop w:val="0"/>
              <w:marBottom w:val="0"/>
              <w:divBdr>
                <w:top w:val="none" w:sz="0" w:space="0" w:color="auto"/>
                <w:left w:val="none" w:sz="0" w:space="0" w:color="auto"/>
                <w:bottom w:val="none" w:sz="0" w:space="0" w:color="auto"/>
                <w:right w:val="none" w:sz="0" w:space="0" w:color="auto"/>
              </w:divBdr>
            </w:div>
          </w:divsChild>
        </w:div>
        <w:div w:id="522940750">
          <w:marLeft w:val="0"/>
          <w:marRight w:val="0"/>
          <w:marTop w:val="0"/>
          <w:marBottom w:val="0"/>
          <w:divBdr>
            <w:top w:val="none" w:sz="0" w:space="0" w:color="auto"/>
            <w:left w:val="none" w:sz="0" w:space="0" w:color="auto"/>
            <w:bottom w:val="none" w:sz="0" w:space="0" w:color="auto"/>
            <w:right w:val="none" w:sz="0" w:space="0" w:color="auto"/>
          </w:divBdr>
          <w:divsChild>
            <w:div w:id="1673222741">
              <w:marLeft w:val="0"/>
              <w:marRight w:val="0"/>
              <w:marTop w:val="0"/>
              <w:marBottom w:val="0"/>
              <w:divBdr>
                <w:top w:val="none" w:sz="0" w:space="0" w:color="auto"/>
                <w:left w:val="none" w:sz="0" w:space="0" w:color="auto"/>
                <w:bottom w:val="none" w:sz="0" w:space="0" w:color="auto"/>
                <w:right w:val="none" w:sz="0" w:space="0" w:color="auto"/>
              </w:divBdr>
            </w:div>
          </w:divsChild>
        </w:div>
        <w:div w:id="1973553190">
          <w:marLeft w:val="0"/>
          <w:marRight w:val="0"/>
          <w:marTop w:val="0"/>
          <w:marBottom w:val="0"/>
          <w:divBdr>
            <w:top w:val="none" w:sz="0" w:space="0" w:color="auto"/>
            <w:left w:val="none" w:sz="0" w:space="0" w:color="auto"/>
            <w:bottom w:val="none" w:sz="0" w:space="0" w:color="auto"/>
            <w:right w:val="none" w:sz="0" w:space="0" w:color="auto"/>
          </w:divBdr>
          <w:divsChild>
            <w:div w:id="1957832193">
              <w:marLeft w:val="0"/>
              <w:marRight w:val="0"/>
              <w:marTop w:val="0"/>
              <w:marBottom w:val="0"/>
              <w:divBdr>
                <w:top w:val="none" w:sz="0" w:space="0" w:color="auto"/>
                <w:left w:val="none" w:sz="0" w:space="0" w:color="auto"/>
                <w:bottom w:val="none" w:sz="0" w:space="0" w:color="auto"/>
                <w:right w:val="none" w:sz="0" w:space="0" w:color="auto"/>
              </w:divBdr>
            </w:div>
          </w:divsChild>
        </w:div>
        <w:div w:id="250628141">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893394024">
          <w:marLeft w:val="0"/>
          <w:marRight w:val="0"/>
          <w:marTop w:val="0"/>
          <w:marBottom w:val="0"/>
          <w:divBdr>
            <w:top w:val="none" w:sz="0" w:space="0" w:color="auto"/>
            <w:left w:val="none" w:sz="0" w:space="0" w:color="auto"/>
            <w:bottom w:val="none" w:sz="0" w:space="0" w:color="auto"/>
            <w:right w:val="none" w:sz="0" w:space="0" w:color="auto"/>
          </w:divBdr>
          <w:divsChild>
            <w:div w:id="23292623">
              <w:marLeft w:val="0"/>
              <w:marRight w:val="0"/>
              <w:marTop w:val="0"/>
              <w:marBottom w:val="0"/>
              <w:divBdr>
                <w:top w:val="none" w:sz="0" w:space="0" w:color="auto"/>
                <w:left w:val="none" w:sz="0" w:space="0" w:color="auto"/>
                <w:bottom w:val="none" w:sz="0" w:space="0" w:color="auto"/>
                <w:right w:val="none" w:sz="0" w:space="0" w:color="auto"/>
              </w:divBdr>
            </w:div>
          </w:divsChild>
        </w:div>
        <w:div w:id="1912615936">
          <w:marLeft w:val="0"/>
          <w:marRight w:val="0"/>
          <w:marTop w:val="0"/>
          <w:marBottom w:val="0"/>
          <w:divBdr>
            <w:top w:val="none" w:sz="0" w:space="0" w:color="auto"/>
            <w:left w:val="none" w:sz="0" w:space="0" w:color="auto"/>
            <w:bottom w:val="none" w:sz="0" w:space="0" w:color="auto"/>
            <w:right w:val="none" w:sz="0" w:space="0" w:color="auto"/>
          </w:divBdr>
          <w:divsChild>
            <w:div w:id="1118334433">
              <w:marLeft w:val="0"/>
              <w:marRight w:val="0"/>
              <w:marTop w:val="0"/>
              <w:marBottom w:val="0"/>
              <w:divBdr>
                <w:top w:val="none" w:sz="0" w:space="0" w:color="auto"/>
                <w:left w:val="none" w:sz="0" w:space="0" w:color="auto"/>
                <w:bottom w:val="none" w:sz="0" w:space="0" w:color="auto"/>
                <w:right w:val="none" w:sz="0" w:space="0" w:color="auto"/>
              </w:divBdr>
            </w:div>
          </w:divsChild>
        </w:div>
        <w:div w:id="793061119">
          <w:marLeft w:val="0"/>
          <w:marRight w:val="0"/>
          <w:marTop w:val="0"/>
          <w:marBottom w:val="0"/>
          <w:divBdr>
            <w:top w:val="none" w:sz="0" w:space="0" w:color="auto"/>
            <w:left w:val="none" w:sz="0" w:space="0" w:color="auto"/>
            <w:bottom w:val="none" w:sz="0" w:space="0" w:color="auto"/>
            <w:right w:val="none" w:sz="0" w:space="0" w:color="auto"/>
          </w:divBdr>
          <w:divsChild>
            <w:div w:id="18374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LearningHelp@ocean.edu" TargetMode="External"/><Relationship Id="rId18" Type="http://schemas.openxmlformats.org/officeDocument/2006/relationships/image" Target="media/image5.png"/><Relationship Id="rId26" Type="http://schemas.openxmlformats.org/officeDocument/2006/relationships/hyperlink" Target="https://www.ocean.edu/student-services/writing-services/" TargetMode="External"/><Relationship Id="rId39" Type="http://schemas.openxmlformats.org/officeDocument/2006/relationships/hyperlink" Target="https://oit.colorado.edu/services/teaching-learning-applications/canvas/accessibility/providing-extended-time-accommodations" TargetMode="External"/><Relationship Id="rId21" Type="http://schemas.openxmlformats.org/officeDocument/2006/relationships/hyperlink" Target="https://oceancc-my.sharepoint.com/personal/cbrittain_ocean_edu/Documents/Documents/Professor%20Communications/go.ocean.edu/CIE" TargetMode="External"/><Relationship Id="rId34" Type="http://schemas.openxmlformats.org/officeDocument/2006/relationships/hyperlink" Target="https://www.ocean.edu/wp-content/uploads/2021/08/5180-Procedure-7.22.21.pdf" TargetMode="External"/><Relationship Id="rId42" Type="http://schemas.openxmlformats.org/officeDocument/2006/relationships/hyperlink" Target="https://media.ocean.edu/files/elearning/Academics/Change%20of%20Grade%20Form.pdf"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www.ocean.edu/programs-and-courses/calendar/"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cm.maxient.com/reportingform.php?OceanCountyCollege&amp;layout_id=10" TargetMode="External"/><Relationship Id="rId11" Type="http://schemas.openxmlformats.org/officeDocument/2006/relationships/image" Target="media/image1.jpg"/><Relationship Id="rId24" Type="http://schemas.openxmlformats.org/officeDocument/2006/relationships/hyperlink" Target="https://community.canvaslms.com/docs/DOC-10460-canvas-instructor-guide-table-of-contents" TargetMode="External"/><Relationship Id="rId32" Type="http://schemas.openxmlformats.org/officeDocument/2006/relationships/hyperlink" Target="https://www.ocean.edu/programs-and-courses/welcome-to-e-learning/" TargetMode="External"/><Relationship Id="rId37" Type="http://schemas.openxmlformats.org/officeDocument/2006/relationships/hyperlink" Target="https://media.ocean.edu/files/elearning/Academics/Change%20of%20Grade%20Form.pdf" TargetMode="External"/><Relationship Id="rId40" Type="http://schemas.openxmlformats.org/officeDocument/2006/relationships/hyperlink" Target="https://media.ocean.edu/files/elearning/Academics/Change%20of%20Grade%20Form.pdf"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eLearningAdmin@ocean.edu" TargetMode="External"/><Relationship Id="rId23" Type="http://schemas.openxmlformats.org/officeDocument/2006/relationships/hyperlink" Target="https://z19gk1a29t11uf15h455jmuv-wpengine.netdna-ssl.com/wp-content/uploads/2020/02/3112.2-DL-Observation-Form-2.27.20.pdf" TargetMode="External"/><Relationship Id="rId28" Type="http://schemas.openxmlformats.org/officeDocument/2006/relationships/hyperlink" Target="https://www.ocean.edu/wp-content/uploads/2021/08/5180-Procedure-7.22.21.pdf" TargetMode="External"/><Relationship Id="rId36" Type="http://schemas.openxmlformats.org/officeDocument/2006/relationships/hyperlink" Target="https://www.ocean.edu/wp-content/uploads/2021/04/5154-Policy-3.25.21.pdf" TargetMode="External"/><Relationship Id="rId49" Type="http://schemas.openxmlformats.org/officeDocument/2006/relationships/footer" Target="footer3.xml"/><Relationship Id="rId10" Type="http://schemas.openxmlformats.org/officeDocument/2006/relationships/hyperlink" Target="https://media.ocean.edu/files/elearning/Academics/eLearningTermDates.pdf" TargetMode="External"/><Relationship Id="rId19" Type="http://schemas.openxmlformats.org/officeDocument/2006/relationships/hyperlink" Target="https://www.ocean.edu/programs-and-courses/welcome-to-e-learning/" TargetMode="External"/><Relationship Id="rId31" Type="http://schemas.openxmlformats.org/officeDocument/2006/relationships/hyperlink" Target="mailto:registrar@ocean.edu"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earningadmin@ocean.edu" TargetMode="External"/><Relationship Id="rId14" Type="http://schemas.openxmlformats.org/officeDocument/2006/relationships/image" Target="media/image3.png"/><Relationship Id="rId22" Type="http://schemas.openxmlformats.org/officeDocument/2006/relationships/hyperlink" Target="https://ocean.instructure.com/courses/24706" TargetMode="External"/><Relationship Id="rId27" Type="http://schemas.openxmlformats.org/officeDocument/2006/relationships/hyperlink" Target="https://www.ocean.edu/about-us/campus-life/care-team/" TargetMode="External"/><Relationship Id="rId30" Type="http://schemas.openxmlformats.org/officeDocument/2006/relationships/hyperlink" Target="https://cm.maxient.com/reportingform.php?OceanCountyCollege&amp;layout_id=0" TargetMode="External"/><Relationship Id="rId35" Type="http://schemas.openxmlformats.org/officeDocument/2006/relationships/hyperlink" Target="http://media.ocean.edu/files/elearning/Academics/OCCMilitaryProctorExam.pdf" TargetMode="External"/><Relationship Id="rId43" Type="http://schemas.openxmlformats.org/officeDocument/2006/relationships/hyperlink" Target="mailto:elearningadmin@ocean.edu" TargetMode="External"/><Relationship Id="rId48" Type="http://schemas.openxmlformats.org/officeDocument/2006/relationships/header" Target="header3.xml"/><Relationship Id="rId8" Type="http://schemas.openxmlformats.org/officeDocument/2006/relationships/hyperlink" Target="https://media.ocean.edu/files/elearning/Academics/OCC_Pre-Semester_Checklist_7.7.17.pdf"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media.ocean.edu/files/elearning/Academics/FAQ%20for%20Commonly%20Asked%20Questions.pdf" TargetMode="External"/><Relationship Id="rId25" Type="http://schemas.openxmlformats.org/officeDocument/2006/relationships/hyperlink" Target="https://community.canvaslms.com/docs/DOC-10701-canvas-student-guide-table-of-contents" TargetMode="External"/><Relationship Id="rId33" Type="http://schemas.openxmlformats.org/officeDocument/2006/relationships/hyperlink" Target="https://cm.maxient.com/reportingform.php?OceanCountyCollege&amp;layout_id=10" TargetMode="External"/><Relationship Id="rId38" Type="http://schemas.openxmlformats.org/officeDocument/2006/relationships/hyperlink" Target="https://oit.colorado.edu/services/teaching-learning-applications/canvas/accessibility/providing-extended-time-accommodations" TargetMode="External"/><Relationship Id="rId46" Type="http://schemas.openxmlformats.org/officeDocument/2006/relationships/footer" Target="footer1.xml"/><Relationship Id="rId20" Type="http://schemas.openxmlformats.org/officeDocument/2006/relationships/image" Target="media/image6.png"/><Relationship Id="rId41" Type="http://schemas.openxmlformats.org/officeDocument/2006/relationships/hyperlink" Target="mailto:elearningadmin@ocean.edu"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14</Pages>
  <Words>5665</Words>
  <Characters>32296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Ocean County College</Company>
  <LinksUpToDate>false</LinksUpToDate>
  <CharactersWithSpaces>37886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Britni Epstein;Caroline Brittain</dc:creator>
  <cp:keywords/>
  <cp:lastModifiedBy>Caroline Brittain</cp:lastModifiedBy>
  <cp:revision>19</cp:revision>
  <cp:lastPrinted>2022-01-25T18:23:00Z</cp:lastPrinted>
  <dcterms:created xsi:type="dcterms:W3CDTF">2022-01-25T16:26:00Z</dcterms:created>
  <dcterms:modified xsi:type="dcterms:W3CDTF">2022-01-25T19:23:00Z</dcterms:modified>
</cp:coreProperties>
</file>