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08E" w:rsidRPr="001C008E" w:rsidRDefault="001C008E" w:rsidP="001C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People with COVID-19 have had a wide range of symptoms reported – ranging from mild symptoms to severe illness. Anyone can have mild to severe symptoms. People with these symptoms may have COVID-19: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Fever or chills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Cough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Shortness of breath or difficulty breathing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Fatigue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Muscle or body aches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Headache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New loss of taste or smell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Sore throat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Congestion or runny nose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Nausea or vomiting</w:t>
      </w:r>
    </w:p>
    <w:p w:rsidR="001C008E" w:rsidRPr="001C008E" w:rsidRDefault="001C008E" w:rsidP="001C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Diarrhea</w:t>
      </w:r>
    </w:p>
    <w:p w:rsidR="001C008E" w:rsidRPr="001C008E" w:rsidRDefault="001C008E" w:rsidP="001C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sz w:val="24"/>
          <w:szCs w:val="24"/>
        </w:rPr>
        <w:t>This list does not include all possible symptoms.</w:t>
      </w:r>
    </w:p>
    <w:p w:rsidR="001C008E" w:rsidRPr="001C008E" w:rsidRDefault="001C008E" w:rsidP="001C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1C008E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Source: </w:t>
      </w:r>
      <w:hyperlink r:id="rId5" w:tgtFrame="_blank" w:history="1">
        <w:r w:rsidRPr="001C0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https://www.cdc.gov/coronavirus/2019-ncov/symptoms-testing/symptoms.html</w:t>
        </w:r>
      </w:hyperlink>
    </w:p>
    <w:p w:rsidR="00AF5202" w:rsidRDefault="001C008E">
      <w:bookmarkStart w:id="0" w:name="_GoBack"/>
      <w:bookmarkEnd w:id="0"/>
    </w:p>
    <w:sectPr w:rsidR="00AF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06BF"/>
    <w:multiLevelType w:val="multilevel"/>
    <w:tmpl w:val="191C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8E"/>
    <w:rsid w:val="001C008E"/>
    <w:rsid w:val="006B212C"/>
    <w:rsid w:val="00C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2900-E450-4B23-95FD-0C6B19F6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0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symptoms-testing/sympto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Camilo</dc:creator>
  <cp:keywords/>
  <dc:description/>
  <cp:lastModifiedBy>Angel Camilo</cp:lastModifiedBy>
  <cp:revision>1</cp:revision>
  <dcterms:created xsi:type="dcterms:W3CDTF">2021-09-13T18:32:00Z</dcterms:created>
  <dcterms:modified xsi:type="dcterms:W3CDTF">2021-09-13T18:33:00Z</dcterms:modified>
</cp:coreProperties>
</file>